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E" w:rsidRPr="00F436A7" w:rsidRDefault="00AF409E" w:rsidP="00E91564">
      <w:pPr>
        <w:rPr>
          <w:rFonts w:cs="Arial"/>
        </w:rPr>
      </w:pPr>
    </w:p>
    <w:p w:rsidR="00DE5560" w:rsidRPr="00F436A7" w:rsidRDefault="00DE5560" w:rsidP="00E91564">
      <w:pPr>
        <w:rPr>
          <w:rFonts w:cs="Arial"/>
        </w:rPr>
      </w:pPr>
    </w:p>
    <w:p w:rsidR="00DE5560" w:rsidRPr="00F436A7" w:rsidRDefault="0023552C" w:rsidP="00E91564">
      <w:pPr>
        <w:pStyle w:val="Heading3"/>
        <w:rPr>
          <w:rFonts w:ascii="Arial" w:hAnsi="Arial"/>
        </w:rPr>
      </w:pPr>
      <w:r w:rsidRPr="00F436A7">
        <w:rPr>
          <w:rFonts w:ascii="Arial" w:hAnsi="Arial"/>
        </w:rPr>
        <w:t>1.0 – Overview</w:t>
      </w:r>
    </w:p>
    <w:p w:rsidR="0023552C" w:rsidRPr="00F436A7" w:rsidRDefault="0023552C" w:rsidP="00E91564">
      <w:pPr>
        <w:rPr>
          <w:rFonts w:cs="Arial"/>
        </w:rPr>
      </w:pPr>
    </w:p>
    <w:p w:rsidR="00911D8E" w:rsidRPr="00F436A7" w:rsidRDefault="00F6524F" w:rsidP="00E91564">
      <w:pPr>
        <w:rPr>
          <w:rFonts w:cs="Arial"/>
        </w:rPr>
      </w:pPr>
      <w:r>
        <w:rPr>
          <w:rFonts w:cs="Arial"/>
        </w:rPr>
        <w:t>IT communications p</w:t>
      </w:r>
      <w:r w:rsidR="004273AE" w:rsidRPr="00F436A7">
        <w:rPr>
          <w:rFonts w:cs="Arial"/>
        </w:rPr>
        <w:t xml:space="preserve">rocedures </w:t>
      </w:r>
      <w:r w:rsidR="0091314C" w:rsidRPr="00F436A7">
        <w:rPr>
          <w:rFonts w:cs="Arial"/>
        </w:rPr>
        <w:t xml:space="preserve">govern IT department </w:t>
      </w:r>
      <w:r w:rsidR="002F6667">
        <w:rPr>
          <w:rFonts w:cs="Arial"/>
        </w:rPr>
        <w:t xml:space="preserve">teamwork and </w:t>
      </w:r>
      <w:r w:rsidR="0091314C" w:rsidRPr="00F436A7">
        <w:rPr>
          <w:rFonts w:cs="Arial"/>
        </w:rPr>
        <w:t>communication</w:t>
      </w:r>
      <w:r w:rsidR="002F6667">
        <w:rPr>
          <w:rFonts w:cs="Arial"/>
        </w:rPr>
        <w:t>,</w:t>
      </w:r>
      <w:r w:rsidR="0091314C" w:rsidRPr="00F436A7">
        <w:rPr>
          <w:rFonts w:cs="Arial"/>
        </w:rPr>
        <w:t xml:space="preserve"> and communication </w:t>
      </w:r>
      <w:r w:rsidR="008237A1">
        <w:rPr>
          <w:rFonts w:cs="Arial"/>
        </w:rPr>
        <w:t>to corporate staff</w:t>
      </w:r>
      <w:r w:rsidR="002F6667">
        <w:rPr>
          <w:rFonts w:cs="Arial"/>
        </w:rPr>
        <w:t>,</w:t>
      </w:r>
      <w:r w:rsidR="008237A1">
        <w:rPr>
          <w:rFonts w:cs="Arial"/>
        </w:rPr>
        <w:t xml:space="preserve"> </w:t>
      </w:r>
      <w:r w:rsidR="0091314C" w:rsidRPr="00F436A7">
        <w:rPr>
          <w:rFonts w:cs="Arial"/>
        </w:rPr>
        <w:t xml:space="preserve">when IT incidents </w:t>
      </w:r>
      <w:r w:rsidR="00A242D2">
        <w:rPr>
          <w:rFonts w:cs="Arial"/>
        </w:rPr>
        <w:t>occur</w:t>
      </w:r>
      <w:r w:rsidR="00911D8E" w:rsidRPr="00F436A7">
        <w:rPr>
          <w:rFonts w:cs="Arial"/>
        </w:rPr>
        <w:t>.</w:t>
      </w:r>
    </w:p>
    <w:p w:rsidR="000F4D73" w:rsidRPr="00F436A7" w:rsidRDefault="000F4D73" w:rsidP="00E91564">
      <w:pPr>
        <w:pStyle w:val="Heading3"/>
        <w:rPr>
          <w:rFonts w:ascii="Arial" w:hAnsi="Arial"/>
        </w:rPr>
      </w:pPr>
      <w:r w:rsidRPr="00F436A7">
        <w:rPr>
          <w:rFonts w:ascii="Arial" w:hAnsi="Arial"/>
        </w:rPr>
        <w:t xml:space="preserve">2.0 – Purpose </w:t>
      </w:r>
    </w:p>
    <w:p w:rsidR="000F4D73" w:rsidRPr="00F436A7" w:rsidRDefault="000F4D73" w:rsidP="00E91564">
      <w:pPr>
        <w:rPr>
          <w:rFonts w:cs="Arial"/>
        </w:rPr>
      </w:pPr>
    </w:p>
    <w:p w:rsidR="0066742D" w:rsidRPr="00F436A7" w:rsidRDefault="000924FC" w:rsidP="00E91564">
      <w:pPr>
        <w:rPr>
          <w:rFonts w:eastAsia="MS Mincho" w:cs="Arial"/>
        </w:rPr>
      </w:pPr>
      <w:r w:rsidRPr="00F436A7">
        <w:rPr>
          <w:rFonts w:eastAsia="MS Mincho" w:cs="Arial"/>
        </w:rPr>
        <w:t>The document define</w:t>
      </w:r>
      <w:r w:rsidR="0091314C" w:rsidRPr="00F436A7">
        <w:rPr>
          <w:rFonts w:eastAsia="MS Mincho" w:cs="Arial"/>
        </w:rPr>
        <w:t>s</w:t>
      </w:r>
      <w:r w:rsidRPr="00F436A7">
        <w:rPr>
          <w:rFonts w:eastAsia="MS Mincho" w:cs="Arial"/>
        </w:rPr>
        <w:t xml:space="preserve"> the terms related to </w:t>
      </w:r>
      <w:r w:rsidRPr="00F436A7">
        <w:rPr>
          <w:rFonts w:cs="Arial"/>
        </w:rPr>
        <w:t xml:space="preserve">incident </w:t>
      </w:r>
      <w:r w:rsidR="0091314C" w:rsidRPr="00F436A7">
        <w:rPr>
          <w:rFonts w:cs="Arial"/>
        </w:rPr>
        <w:t>communications</w:t>
      </w:r>
      <w:r w:rsidR="008015CD" w:rsidRPr="00F436A7">
        <w:rPr>
          <w:rFonts w:cs="Arial"/>
        </w:rPr>
        <w:t xml:space="preserve"> and communications proc</w:t>
      </w:r>
      <w:r w:rsidR="00F52386">
        <w:rPr>
          <w:rFonts w:cs="Arial"/>
        </w:rPr>
        <w:t>edures.</w:t>
      </w:r>
    </w:p>
    <w:p w:rsidR="00330AB7" w:rsidRPr="00F436A7" w:rsidRDefault="00330AB7" w:rsidP="00E91564">
      <w:pPr>
        <w:pStyle w:val="Heading3"/>
        <w:rPr>
          <w:rFonts w:ascii="Arial" w:eastAsia="MS Mincho" w:hAnsi="Arial"/>
        </w:rPr>
      </w:pPr>
      <w:r w:rsidRPr="00F436A7">
        <w:rPr>
          <w:rFonts w:ascii="Arial" w:eastAsia="MS Mincho" w:hAnsi="Arial"/>
        </w:rPr>
        <w:t xml:space="preserve">3.0 – </w:t>
      </w:r>
      <w:r w:rsidR="000924FC" w:rsidRPr="00F436A7">
        <w:rPr>
          <w:rFonts w:ascii="Arial" w:eastAsia="MS Mincho" w:hAnsi="Arial"/>
        </w:rPr>
        <w:t>Goal</w:t>
      </w:r>
    </w:p>
    <w:p w:rsidR="00330AB7" w:rsidRPr="00F436A7" w:rsidRDefault="00330AB7" w:rsidP="00E91564">
      <w:pPr>
        <w:rPr>
          <w:rFonts w:eastAsia="MS Mincho" w:cs="Arial"/>
        </w:rPr>
      </w:pPr>
    </w:p>
    <w:p w:rsidR="000924FC" w:rsidRDefault="00543DC7" w:rsidP="00E91564">
      <w:pPr>
        <w:rPr>
          <w:rFonts w:cs="Arial"/>
        </w:rPr>
      </w:pPr>
      <w:r w:rsidRPr="00F436A7">
        <w:rPr>
          <w:rFonts w:cs="Arial"/>
        </w:rPr>
        <w:t xml:space="preserve">The goal is to provide a </w:t>
      </w:r>
      <w:r w:rsidR="00741EE1" w:rsidRPr="00F436A7">
        <w:rPr>
          <w:rFonts w:cs="Arial"/>
        </w:rPr>
        <w:t xml:space="preserve">comprehensive communications </w:t>
      </w:r>
      <w:r w:rsidRPr="00F436A7">
        <w:rPr>
          <w:rFonts w:cs="Arial"/>
        </w:rPr>
        <w:t xml:space="preserve">process </w:t>
      </w:r>
      <w:r w:rsidR="00741EE1" w:rsidRPr="00F436A7">
        <w:rPr>
          <w:rFonts w:cs="Arial"/>
        </w:rPr>
        <w:t xml:space="preserve">which provides </w:t>
      </w:r>
      <w:r w:rsidR="00D17612" w:rsidRPr="00F436A7">
        <w:rPr>
          <w:rFonts w:cs="Arial"/>
        </w:rPr>
        <w:t>timely communication to affected staff</w:t>
      </w:r>
      <w:r w:rsidRPr="00F436A7">
        <w:rPr>
          <w:rFonts w:cs="Arial"/>
        </w:rPr>
        <w:t xml:space="preserve">, thereby minimizing the </w:t>
      </w:r>
      <w:r w:rsidR="00451839" w:rsidRPr="00F436A7">
        <w:rPr>
          <w:rFonts w:cs="Arial"/>
        </w:rPr>
        <w:t xml:space="preserve">impact </w:t>
      </w:r>
      <w:r w:rsidR="00741EE1" w:rsidRPr="00F436A7">
        <w:rPr>
          <w:rFonts w:cs="Arial"/>
        </w:rPr>
        <w:t xml:space="preserve">of computer incidents </w:t>
      </w:r>
      <w:r w:rsidR="00451839" w:rsidRPr="00F436A7">
        <w:rPr>
          <w:rFonts w:cs="Arial"/>
        </w:rPr>
        <w:t>on business operations</w:t>
      </w:r>
      <w:r w:rsidR="00741EE1" w:rsidRPr="00F436A7">
        <w:rPr>
          <w:rFonts w:cs="Arial"/>
        </w:rPr>
        <w:t>.</w:t>
      </w:r>
    </w:p>
    <w:p w:rsidR="00487D8D" w:rsidRDefault="00487D8D" w:rsidP="00E91564">
      <w:pPr>
        <w:rPr>
          <w:rFonts w:cs="Arial"/>
        </w:rPr>
      </w:pPr>
    </w:p>
    <w:p w:rsidR="002561B8" w:rsidRPr="00F436A7" w:rsidRDefault="002561B8" w:rsidP="00E91564">
      <w:pPr>
        <w:pStyle w:val="Heading3"/>
        <w:rPr>
          <w:rFonts w:ascii="Arial" w:eastAsia="MS Mincho" w:hAnsi="Arial"/>
        </w:rPr>
      </w:pPr>
      <w:r>
        <w:rPr>
          <w:rFonts w:ascii="Arial" w:eastAsia="MS Mincho" w:hAnsi="Arial"/>
        </w:rPr>
        <w:t>4</w:t>
      </w:r>
      <w:r w:rsidRPr="00F436A7">
        <w:rPr>
          <w:rFonts w:ascii="Arial" w:eastAsia="MS Mincho" w:hAnsi="Arial"/>
        </w:rPr>
        <w:t xml:space="preserve">.0 – Definitions </w:t>
      </w:r>
    </w:p>
    <w:p w:rsidR="002561B8" w:rsidRPr="00F436A7" w:rsidRDefault="002561B8" w:rsidP="00E91564">
      <w:pPr>
        <w:rPr>
          <w:rFonts w:eastAsia="MS Mincho" w:cs="Arial"/>
        </w:rPr>
      </w:pPr>
    </w:p>
    <w:p w:rsidR="002561B8" w:rsidRDefault="002561B8" w:rsidP="00E91564">
      <w:pPr>
        <w:rPr>
          <w:rFonts w:eastAsia="MS Mincho" w:cs="Arial"/>
          <w:b/>
          <w:bCs/>
          <w:u w:val="single"/>
        </w:rPr>
      </w:pPr>
      <w:r w:rsidRPr="00487D8D">
        <w:rPr>
          <w:rFonts w:eastAsia="MS Mincho" w:cs="Arial"/>
          <w:b/>
          <w:bCs/>
          <w:u w:val="single"/>
        </w:rPr>
        <w:t>Term</w:t>
      </w:r>
      <w:r w:rsidRPr="00487D8D">
        <w:rPr>
          <w:rFonts w:eastAsia="MS Mincho" w:cs="Arial"/>
          <w:u w:val="single"/>
        </w:rPr>
        <w:tab/>
      </w:r>
      <w:r w:rsidRPr="00487D8D">
        <w:rPr>
          <w:rFonts w:eastAsia="MS Mincho" w:cs="Arial"/>
          <w:u w:val="single"/>
        </w:rPr>
        <w:tab/>
      </w:r>
      <w:r w:rsidRPr="00487D8D">
        <w:rPr>
          <w:rFonts w:eastAsia="MS Mincho" w:cs="Arial"/>
          <w:u w:val="single"/>
        </w:rPr>
        <w:tab/>
      </w:r>
      <w:r w:rsidRPr="00487D8D">
        <w:rPr>
          <w:rFonts w:eastAsia="MS Mincho" w:cs="Arial"/>
          <w:u w:val="single"/>
        </w:rPr>
        <w:tab/>
      </w:r>
      <w:r w:rsidRPr="00487D8D">
        <w:rPr>
          <w:rFonts w:eastAsia="MS Mincho" w:cs="Arial"/>
          <w:b/>
          <w:bCs/>
          <w:u w:val="single"/>
        </w:rPr>
        <w:t>Definition</w:t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  <w:r w:rsidR="00487D8D">
        <w:rPr>
          <w:rFonts w:eastAsia="MS Mincho" w:cs="Arial"/>
          <w:b/>
          <w:bCs/>
          <w:u w:val="single"/>
        </w:rPr>
        <w:tab/>
      </w:r>
    </w:p>
    <w:p w:rsidR="0053185C" w:rsidRPr="00487D8D" w:rsidRDefault="0053185C" w:rsidP="00E91564">
      <w:pPr>
        <w:rPr>
          <w:rFonts w:eastAsia="MS Mincho" w:cs="Arial"/>
          <w:u w:val="single"/>
        </w:rPr>
      </w:pPr>
    </w:p>
    <w:p w:rsidR="002561B8" w:rsidRPr="00144A59" w:rsidRDefault="002561B8" w:rsidP="00E91564">
      <w:pPr>
        <w:pStyle w:val="Heading4"/>
        <w:numPr>
          <w:ilvl w:val="3"/>
          <w:numId w:val="0"/>
        </w:numPr>
        <w:tabs>
          <w:tab w:val="num" w:pos="2160"/>
        </w:tabs>
        <w:ind w:left="2160" w:hanging="2160"/>
        <w:jc w:val="left"/>
        <w:rPr>
          <w:sz w:val="20"/>
          <w:szCs w:val="20"/>
        </w:rPr>
      </w:pPr>
      <w:r w:rsidRPr="00144A59">
        <w:rPr>
          <w:sz w:val="20"/>
          <w:szCs w:val="20"/>
        </w:rPr>
        <w:t>Code Red</w:t>
      </w:r>
      <w:r w:rsidRPr="00144A59">
        <w:rPr>
          <w:sz w:val="20"/>
          <w:szCs w:val="20"/>
        </w:rPr>
        <w:tab/>
      </w:r>
      <w:r w:rsidRPr="00144A5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A59">
        <w:rPr>
          <w:b w:val="0"/>
          <w:sz w:val="20"/>
          <w:szCs w:val="20"/>
        </w:rPr>
        <w:t>A</w:t>
      </w:r>
      <w:r w:rsidRPr="00144A59">
        <w:rPr>
          <w:sz w:val="20"/>
          <w:szCs w:val="20"/>
        </w:rPr>
        <w:t xml:space="preserve"> </w:t>
      </w:r>
      <w:r w:rsidRPr="00144A59">
        <w:rPr>
          <w:b w:val="0"/>
          <w:sz w:val="20"/>
          <w:szCs w:val="20"/>
        </w:rPr>
        <w:t>software, hardware, network or phone i</w:t>
      </w:r>
      <w:r w:rsidR="00686070">
        <w:rPr>
          <w:b w:val="0"/>
          <w:sz w:val="20"/>
          <w:szCs w:val="20"/>
        </w:rPr>
        <w:t>ssue</w:t>
      </w:r>
      <w:r w:rsidRPr="00144A59">
        <w:rPr>
          <w:b w:val="0"/>
          <w:sz w:val="20"/>
          <w:szCs w:val="20"/>
        </w:rPr>
        <w:t xml:space="preserve"> that affects more than </w:t>
      </w:r>
      <w:r w:rsidR="00B3300F">
        <w:rPr>
          <w:b w:val="0"/>
          <w:sz w:val="20"/>
          <w:szCs w:val="20"/>
        </w:rPr>
        <w:t>15</w:t>
      </w:r>
      <w:r w:rsidRPr="00144A59">
        <w:rPr>
          <w:b w:val="0"/>
          <w:sz w:val="20"/>
          <w:szCs w:val="20"/>
        </w:rPr>
        <w:t xml:space="preserve"> </w:t>
      </w:r>
      <w:r w:rsidR="0053185C">
        <w:rPr>
          <w:b w:val="0"/>
          <w:sz w:val="20"/>
          <w:szCs w:val="20"/>
        </w:rPr>
        <w:br/>
        <w:t xml:space="preserve">  </w:t>
      </w:r>
      <w:r w:rsidR="0053185C">
        <w:rPr>
          <w:b w:val="0"/>
          <w:sz w:val="20"/>
          <w:szCs w:val="20"/>
        </w:rPr>
        <w:tab/>
      </w:r>
      <w:r w:rsidRPr="00144A59">
        <w:rPr>
          <w:b w:val="0"/>
          <w:sz w:val="20"/>
          <w:szCs w:val="20"/>
        </w:rPr>
        <w:t>people</w:t>
      </w:r>
      <w:r w:rsidR="000A3E90">
        <w:rPr>
          <w:b w:val="0"/>
          <w:sz w:val="20"/>
          <w:szCs w:val="20"/>
        </w:rPr>
        <w:t xml:space="preserve"> and</w:t>
      </w:r>
      <w:r w:rsidRPr="00144A59">
        <w:rPr>
          <w:b w:val="0"/>
          <w:sz w:val="20"/>
          <w:szCs w:val="20"/>
        </w:rPr>
        <w:t xml:space="preserve"> will last 15 minutes or more. </w:t>
      </w:r>
    </w:p>
    <w:p w:rsidR="002561B8" w:rsidRPr="00144A59" w:rsidRDefault="002561B8" w:rsidP="00E91564">
      <w:pPr>
        <w:pStyle w:val="Heading3text"/>
        <w:spacing w:before="120"/>
        <w:ind w:left="0"/>
        <w:jc w:val="left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44A59">
        <w:rPr>
          <w:rFonts w:cs="Arial"/>
          <w:sz w:val="20"/>
          <w:szCs w:val="20"/>
        </w:rPr>
        <w:t xml:space="preserve">Examples of code red incidents: </w:t>
      </w:r>
      <w:r w:rsidRPr="00144A59">
        <w:rPr>
          <w:rFonts w:cs="Arial"/>
          <w:color w:val="FF0000"/>
          <w:sz w:val="20"/>
          <w:szCs w:val="20"/>
        </w:rPr>
        <w:t xml:space="preserve"> </w:t>
      </w:r>
    </w:p>
    <w:p w:rsidR="002561B8" w:rsidRPr="00144A59" w:rsidRDefault="002561B8" w:rsidP="00E91564">
      <w:pPr>
        <w:pStyle w:val="Heading4Tex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- </w:t>
      </w:r>
      <w:r w:rsidRPr="00144A59">
        <w:rPr>
          <w:rFonts w:cs="Arial"/>
          <w:sz w:val="20"/>
          <w:szCs w:val="20"/>
        </w:rPr>
        <w:t xml:space="preserve">E-mail is unavailable for an American Capital or European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  <w:t xml:space="preserve">               </w:t>
      </w:r>
      <w:r w:rsidRPr="00144A59">
        <w:rPr>
          <w:rFonts w:cs="Arial"/>
          <w:sz w:val="20"/>
          <w:szCs w:val="20"/>
        </w:rPr>
        <w:t>Capital office.</w:t>
      </w:r>
    </w:p>
    <w:p w:rsidR="002561B8" w:rsidRPr="00144A59" w:rsidRDefault="002561B8" w:rsidP="00E91564">
      <w:pPr>
        <w:pStyle w:val="Heading4Tex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- </w:t>
      </w:r>
      <w:r w:rsidRPr="00144A59">
        <w:rPr>
          <w:rFonts w:cs="Arial"/>
          <w:sz w:val="20"/>
          <w:szCs w:val="20"/>
        </w:rPr>
        <w:t xml:space="preserve">Telephones are unavailable for an American Capital or </w:t>
      </w:r>
      <w:r>
        <w:rPr>
          <w:rFonts w:cs="Arial"/>
          <w:sz w:val="20"/>
          <w:szCs w:val="20"/>
        </w:rPr>
        <w:br/>
        <w:t xml:space="preserve">               </w:t>
      </w:r>
      <w:r w:rsidRPr="00144A59">
        <w:rPr>
          <w:rFonts w:cs="Arial"/>
          <w:sz w:val="20"/>
          <w:szCs w:val="20"/>
        </w:rPr>
        <w:t>European C</w:t>
      </w:r>
      <w:r>
        <w:rPr>
          <w:rFonts w:cs="Arial"/>
          <w:sz w:val="20"/>
          <w:szCs w:val="20"/>
        </w:rPr>
        <w:t>a</w:t>
      </w:r>
      <w:r w:rsidRPr="00144A59">
        <w:rPr>
          <w:rFonts w:cs="Arial"/>
          <w:sz w:val="20"/>
          <w:szCs w:val="20"/>
        </w:rPr>
        <w:t>pital office.</w:t>
      </w:r>
    </w:p>
    <w:p w:rsidR="00EC0285" w:rsidRDefault="00EC0285" w:rsidP="00E91564">
      <w:pPr>
        <w:pStyle w:val="Heading4Text"/>
        <w:ind w:left="288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A power outage occurs.</w:t>
      </w:r>
    </w:p>
    <w:p w:rsidR="002561B8" w:rsidRDefault="00EC0285" w:rsidP="00E91564">
      <w:pPr>
        <w:pStyle w:val="Heading4Text"/>
        <w:ind w:left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561B8">
        <w:rPr>
          <w:rFonts w:cs="Arial"/>
          <w:sz w:val="20"/>
          <w:szCs w:val="20"/>
        </w:rPr>
        <w:t xml:space="preserve">- </w:t>
      </w:r>
      <w:r w:rsidR="002561B8" w:rsidRPr="00144A59">
        <w:rPr>
          <w:rFonts w:cs="Arial"/>
          <w:sz w:val="20"/>
          <w:szCs w:val="20"/>
        </w:rPr>
        <w:t>The DataBasics expense system is unavailable.</w:t>
      </w:r>
    </w:p>
    <w:p w:rsidR="00A242D2" w:rsidRDefault="00A242D2" w:rsidP="00E91564">
      <w:pPr>
        <w:pStyle w:val="Heading4Text"/>
        <w:ind w:left="288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A ‘server down’ alert is received without a corresponding </w:t>
      </w:r>
      <w:r>
        <w:rPr>
          <w:rFonts w:cs="Arial"/>
          <w:sz w:val="20"/>
          <w:szCs w:val="20"/>
        </w:rPr>
        <w:br/>
        <w:t xml:space="preserve">  ‘server up’/’reboot’/</w:t>
      </w:r>
      <w:r w:rsidR="00EC0285">
        <w:rPr>
          <w:rFonts w:cs="Arial"/>
          <w:sz w:val="20"/>
          <w:szCs w:val="20"/>
        </w:rPr>
        <w:t>’</w:t>
      </w:r>
      <w:r>
        <w:rPr>
          <w:rFonts w:cs="Arial"/>
          <w:sz w:val="20"/>
          <w:szCs w:val="20"/>
        </w:rPr>
        <w:t>reset</w:t>
      </w:r>
      <w:r w:rsidR="00EC0285">
        <w:rPr>
          <w:rFonts w:cs="Arial"/>
          <w:sz w:val="20"/>
          <w:szCs w:val="20"/>
        </w:rPr>
        <w:t>’</w:t>
      </w:r>
      <w:r>
        <w:rPr>
          <w:rFonts w:cs="Arial"/>
          <w:sz w:val="20"/>
          <w:szCs w:val="20"/>
        </w:rPr>
        <w:t xml:space="preserve"> message.</w:t>
      </w:r>
    </w:p>
    <w:p w:rsidR="00A242D2" w:rsidRDefault="00A242D2" w:rsidP="00E91564">
      <w:pPr>
        <w:pStyle w:val="Heading4Text"/>
        <w:ind w:left="288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1B6126">
        <w:rPr>
          <w:rFonts w:cs="Arial"/>
          <w:sz w:val="20"/>
          <w:szCs w:val="20"/>
        </w:rPr>
        <w:t>A s</w:t>
      </w:r>
      <w:r>
        <w:rPr>
          <w:rFonts w:cs="Arial"/>
          <w:sz w:val="20"/>
          <w:szCs w:val="20"/>
        </w:rPr>
        <w:t xml:space="preserve">taff member calls with </w:t>
      </w:r>
      <w:r w:rsidR="00EC0285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serious problem that may  </w:t>
      </w:r>
      <w:r>
        <w:rPr>
          <w:rFonts w:cs="Arial"/>
          <w:sz w:val="20"/>
          <w:szCs w:val="20"/>
        </w:rPr>
        <w:br/>
        <w:t xml:space="preserve">  also affect others.</w:t>
      </w:r>
    </w:p>
    <w:p w:rsidR="00326799" w:rsidRDefault="00326799" w:rsidP="00E91564">
      <w:pPr>
        <w:pStyle w:val="Heading4Text"/>
        <w:ind w:left="288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D177BD">
        <w:rPr>
          <w:rFonts w:cs="Arial"/>
          <w:sz w:val="20"/>
          <w:szCs w:val="20"/>
        </w:rPr>
        <w:t>An i</w:t>
      </w:r>
      <w:r>
        <w:rPr>
          <w:rFonts w:cs="Arial"/>
          <w:sz w:val="20"/>
          <w:szCs w:val="20"/>
        </w:rPr>
        <w:t xml:space="preserve">ncident occurs whose severity is unknown but should be </w:t>
      </w:r>
      <w:r>
        <w:rPr>
          <w:rFonts w:cs="Arial"/>
          <w:sz w:val="20"/>
          <w:szCs w:val="20"/>
        </w:rPr>
        <w:br/>
        <w:t xml:space="preserve">  checked quickly.</w:t>
      </w:r>
    </w:p>
    <w:p w:rsidR="00174CBB" w:rsidRDefault="00174CBB" w:rsidP="00E91564">
      <w:pPr>
        <w:pStyle w:val="Heading4Text"/>
        <w:ind w:left="0"/>
        <w:jc w:val="left"/>
        <w:rPr>
          <w:rFonts w:cs="Arial"/>
          <w:sz w:val="20"/>
          <w:szCs w:val="20"/>
        </w:rPr>
      </w:pPr>
    </w:p>
    <w:p w:rsidR="0053185C" w:rsidRDefault="00174CBB" w:rsidP="00E91564">
      <w:pPr>
        <w:pStyle w:val="Heading4Text"/>
        <w:ind w:left="2880" w:hanging="2880"/>
        <w:jc w:val="left"/>
        <w:rPr>
          <w:rFonts w:cs="Arial"/>
          <w:sz w:val="20"/>
          <w:szCs w:val="20"/>
        </w:rPr>
      </w:pPr>
      <w:r w:rsidRPr="00174CBB">
        <w:rPr>
          <w:rFonts w:cs="Arial"/>
          <w:b/>
          <w:sz w:val="20"/>
          <w:szCs w:val="20"/>
        </w:rPr>
        <w:t>Code Red Team</w:t>
      </w:r>
      <w:r w:rsidRPr="00174CBB">
        <w:rPr>
          <w:rFonts w:cs="Arial"/>
          <w:b/>
          <w:sz w:val="20"/>
          <w:szCs w:val="20"/>
        </w:rPr>
        <w:tab/>
      </w:r>
      <w:r w:rsidRPr="00174CBB">
        <w:rPr>
          <w:rFonts w:cs="Arial"/>
          <w:b/>
          <w:sz w:val="20"/>
          <w:szCs w:val="20"/>
        </w:rPr>
        <w:tab/>
      </w:r>
      <w:r w:rsidRPr="00174CBB">
        <w:rPr>
          <w:rFonts w:cs="Arial"/>
          <w:sz w:val="20"/>
          <w:szCs w:val="20"/>
        </w:rPr>
        <w:t xml:space="preserve">Team responsible for managing </w:t>
      </w:r>
      <w:r w:rsidR="00EC0285">
        <w:rPr>
          <w:rFonts w:cs="Arial"/>
          <w:sz w:val="20"/>
          <w:szCs w:val="20"/>
        </w:rPr>
        <w:t xml:space="preserve">response to </w:t>
      </w:r>
      <w:r w:rsidRPr="00174CBB">
        <w:rPr>
          <w:rFonts w:cs="Arial"/>
          <w:sz w:val="20"/>
          <w:szCs w:val="20"/>
        </w:rPr>
        <w:t>Code Red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issues</w:t>
      </w:r>
      <w:r w:rsidR="0016168E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53185C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Webb, Kim and Rajni</w:t>
      </w:r>
      <w:r w:rsidR="001870B3">
        <w:rPr>
          <w:rFonts w:cs="Arial"/>
          <w:sz w:val="20"/>
          <w:szCs w:val="20"/>
        </w:rPr>
        <w:t>.</w:t>
      </w:r>
    </w:p>
    <w:p w:rsidR="0053185C" w:rsidRDefault="0053185C" w:rsidP="00E91564">
      <w:pPr>
        <w:pStyle w:val="Heading4Text"/>
        <w:ind w:left="2880" w:hanging="2880"/>
        <w:jc w:val="left"/>
        <w:rPr>
          <w:rFonts w:cs="Arial"/>
          <w:sz w:val="20"/>
          <w:szCs w:val="20"/>
        </w:rPr>
      </w:pPr>
    </w:p>
    <w:p w:rsidR="002561B8" w:rsidRDefault="002561B8" w:rsidP="00E91564">
      <w:pPr>
        <w:pStyle w:val="Heading4Text"/>
        <w:ind w:left="2880" w:hanging="2880"/>
        <w:jc w:val="left"/>
        <w:rPr>
          <w:sz w:val="20"/>
          <w:szCs w:val="20"/>
        </w:rPr>
      </w:pPr>
      <w:r w:rsidRPr="0053185C">
        <w:rPr>
          <w:b/>
          <w:sz w:val="20"/>
          <w:szCs w:val="20"/>
        </w:rPr>
        <w:t>Scheduled maintenance</w:t>
      </w:r>
      <w:r w:rsidRPr="00144A59">
        <w:rPr>
          <w:sz w:val="20"/>
          <w:szCs w:val="20"/>
        </w:rPr>
        <w:t xml:space="preserve"> </w:t>
      </w:r>
      <w:r w:rsidRPr="00144A59">
        <w:rPr>
          <w:sz w:val="20"/>
          <w:szCs w:val="20"/>
        </w:rPr>
        <w:tab/>
      </w:r>
      <w:r w:rsidR="0053185C">
        <w:rPr>
          <w:sz w:val="20"/>
          <w:szCs w:val="20"/>
        </w:rPr>
        <w:t>Maintenance will be preformed that will cause systems or applications to be unavailable.</w:t>
      </w:r>
    </w:p>
    <w:p w:rsidR="0053185C" w:rsidRPr="0053185C" w:rsidRDefault="0053185C" w:rsidP="00E91564">
      <w:pPr>
        <w:pStyle w:val="Heading4Text"/>
        <w:ind w:left="2880" w:hanging="2880"/>
        <w:jc w:val="left"/>
        <w:rPr>
          <w:rFonts w:cs="Arial"/>
          <w:sz w:val="20"/>
          <w:szCs w:val="20"/>
        </w:rPr>
      </w:pPr>
    </w:p>
    <w:p w:rsidR="002561B8" w:rsidRDefault="002561B8" w:rsidP="00E91564">
      <w:pPr>
        <w:pStyle w:val="Heading4"/>
        <w:numPr>
          <w:ilvl w:val="3"/>
          <w:numId w:val="0"/>
        </w:numPr>
        <w:tabs>
          <w:tab w:val="num" w:pos="2160"/>
        </w:tabs>
        <w:ind w:left="2880" w:hanging="2880"/>
        <w:jc w:val="left"/>
        <w:rPr>
          <w:b w:val="0"/>
          <w:sz w:val="20"/>
          <w:szCs w:val="20"/>
        </w:rPr>
      </w:pPr>
      <w:proofErr w:type="gramStart"/>
      <w:r w:rsidRPr="00144A59">
        <w:rPr>
          <w:sz w:val="20"/>
          <w:szCs w:val="20"/>
        </w:rPr>
        <w:t xml:space="preserve">Advisory </w:t>
      </w:r>
      <w:r w:rsidRPr="00144A59">
        <w:rPr>
          <w:sz w:val="20"/>
          <w:szCs w:val="20"/>
        </w:rPr>
        <w:tab/>
      </w:r>
      <w:r w:rsidRPr="00144A59">
        <w:rPr>
          <w:sz w:val="20"/>
          <w:szCs w:val="20"/>
        </w:rPr>
        <w:tab/>
      </w:r>
      <w:r w:rsidRPr="00144A59">
        <w:rPr>
          <w:sz w:val="20"/>
          <w:szCs w:val="20"/>
        </w:rPr>
        <w:tab/>
      </w:r>
      <w:r w:rsidRPr="00144A59">
        <w:rPr>
          <w:b w:val="0"/>
          <w:sz w:val="20"/>
          <w:szCs w:val="20"/>
        </w:rPr>
        <w:t>Change to existing software or systems, new procedure for using systems, other IT communications</w:t>
      </w:r>
      <w:r w:rsidR="00F52386">
        <w:rPr>
          <w:b w:val="0"/>
          <w:sz w:val="20"/>
          <w:szCs w:val="20"/>
        </w:rPr>
        <w:t>.</w:t>
      </w:r>
      <w:proofErr w:type="gramEnd"/>
    </w:p>
    <w:p w:rsidR="0053185C" w:rsidRDefault="0053185C" w:rsidP="00E91564">
      <w:pPr>
        <w:pStyle w:val="Heading4Text"/>
        <w:jc w:val="left"/>
      </w:pPr>
    </w:p>
    <w:p w:rsidR="0053185C" w:rsidRDefault="0053185C" w:rsidP="00E91564">
      <w:pPr>
        <w:pStyle w:val="Heading4Text"/>
        <w:jc w:val="left"/>
      </w:pPr>
    </w:p>
    <w:p w:rsidR="0053185C" w:rsidRDefault="0053185C" w:rsidP="00E91564">
      <w:pPr>
        <w:pStyle w:val="Heading4Text"/>
        <w:jc w:val="left"/>
      </w:pPr>
    </w:p>
    <w:p w:rsidR="0053185C" w:rsidRPr="0053185C" w:rsidRDefault="0053185C" w:rsidP="00E91564">
      <w:pPr>
        <w:pStyle w:val="Heading4Text"/>
        <w:jc w:val="left"/>
      </w:pPr>
    </w:p>
    <w:p w:rsidR="00330AB7" w:rsidRPr="00F436A7" w:rsidRDefault="002561B8" w:rsidP="00E91564">
      <w:pPr>
        <w:pStyle w:val="Heading3"/>
        <w:rPr>
          <w:rFonts w:ascii="Arial" w:eastAsia="MS Mincho" w:hAnsi="Arial"/>
        </w:rPr>
      </w:pPr>
      <w:r>
        <w:rPr>
          <w:rFonts w:eastAsia="MS Mincho"/>
        </w:rPr>
        <w:t>5</w:t>
      </w:r>
      <w:r w:rsidR="00741EE1" w:rsidRPr="00F436A7">
        <w:rPr>
          <w:rFonts w:eastAsia="MS Mincho"/>
        </w:rPr>
        <w:t xml:space="preserve">.0 – </w:t>
      </w:r>
      <w:r w:rsidR="00330AB7" w:rsidRPr="00F436A7">
        <w:rPr>
          <w:rFonts w:ascii="Arial" w:eastAsia="MS Mincho" w:hAnsi="Arial"/>
        </w:rPr>
        <w:t>P</w:t>
      </w:r>
      <w:r w:rsidR="000924FC" w:rsidRPr="00F436A7">
        <w:rPr>
          <w:rFonts w:ascii="Arial" w:eastAsia="MS Mincho" w:hAnsi="Arial"/>
        </w:rPr>
        <w:t>rocedure</w:t>
      </w:r>
      <w:r w:rsidR="00ED200F">
        <w:rPr>
          <w:rFonts w:ascii="Arial" w:eastAsia="MS Mincho" w:hAnsi="Arial"/>
        </w:rPr>
        <w:t>s</w:t>
      </w:r>
    </w:p>
    <w:p w:rsidR="00406112" w:rsidRDefault="002561B8" w:rsidP="00E91564">
      <w:pPr>
        <w:pStyle w:val="Heading3"/>
        <w:rPr>
          <w:rFonts w:ascii="Arial" w:eastAsia="MS Mincho" w:hAnsi="Arial"/>
        </w:rPr>
      </w:pPr>
      <w:bookmarkStart w:id="0" w:name="OLE_LINK1"/>
      <w:r>
        <w:rPr>
          <w:rFonts w:ascii="Arial" w:eastAsia="MS Mincho" w:hAnsi="Arial"/>
        </w:rPr>
        <w:t>5</w:t>
      </w:r>
      <w:r w:rsidR="00406112" w:rsidRPr="00406112">
        <w:rPr>
          <w:rFonts w:ascii="Arial" w:eastAsia="MS Mincho" w:hAnsi="Arial"/>
        </w:rPr>
        <w:t xml:space="preserve">.1 – Code Red </w:t>
      </w:r>
      <w:r w:rsidR="00BE312E">
        <w:rPr>
          <w:rFonts w:ascii="Arial" w:eastAsia="MS Mincho" w:hAnsi="Arial"/>
        </w:rPr>
        <w:t xml:space="preserve">Communications </w:t>
      </w:r>
      <w:r w:rsidR="00406112" w:rsidRPr="00406112">
        <w:rPr>
          <w:rFonts w:ascii="Arial" w:eastAsia="MS Mincho" w:hAnsi="Arial"/>
        </w:rPr>
        <w:t>Procedure</w:t>
      </w:r>
    </w:p>
    <w:tbl>
      <w:tblPr>
        <w:tblW w:w="10080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A0" w:firstRow="1" w:lastRow="0" w:firstColumn="1" w:lastColumn="1" w:noHBand="0" w:noVBand="0"/>
      </w:tblPr>
      <w:tblGrid>
        <w:gridCol w:w="5940"/>
        <w:gridCol w:w="1620"/>
        <w:gridCol w:w="1350"/>
        <w:gridCol w:w="1170"/>
      </w:tblGrid>
      <w:tr w:rsidR="007A7681" w:rsidRPr="00CE3AE7" w:rsidTr="0053185C">
        <w:trPr>
          <w:tblHeader/>
        </w:trPr>
        <w:tc>
          <w:tcPr>
            <w:tcW w:w="5940" w:type="dxa"/>
          </w:tcPr>
          <w:bookmarkEnd w:id="0"/>
          <w:p w:rsidR="007A7681" w:rsidRPr="00CE3AE7" w:rsidRDefault="00A015F3" w:rsidP="00E91564">
            <w:pPr>
              <w:pStyle w:val="Heading2text"/>
              <w:spacing w:beforeLines="60" w:before="144"/>
              <w:ind w:left="0"/>
              <w:jc w:val="left"/>
              <w:rPr>
                <w:b/>
                <w:sz w:val="20"/>
                <w:szCs w:val="20"/>
              </w:rPr>
            </w:pPr>
            <w:r w:rsidRPr="00CE3AE7">
              <w:rPr>
                <w:b/>
                <w:sz w:val="20"/>
                <w:szCs w:val="20"/>
              </w:rPr>
              <w:br/>
            </w:r>
            <w:r w:rsidR="00E91564">
              <w:rPr>
                <w:b/>
                <w:sz w:val="20"/>
                <w:szCs w:val="20"/>
              </w:rPr>
              <w:br/>
            </w:r>
            <w:r w:rsidR="000E2501" w:rsidRPr="00CE3AE7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1620" w:type="dxa"/>
          </w:tcPr>
          <w:p w:rsidR="007A7681" w:rsidRPr="00CE3AE7" w:rsidRDefault="00A015F3" w:rsidP="00E91564">
            <w:pPr>
              <w:pStyle w:val="Heading2text"/>
              <w:spacing w:beforeLines="60" w:before="144"/>
              <w:ind w:left="0"/>
              <w:jc w:val="left"/>
              <w:rPr>
                <w:b/>
                <w:sz w:val="20"/>
                <w:szCs w:val="20"/>
              </w:rPr>
            </w:pPr>
            <w:r w:rsidRPr="00CE3AE7">
              <w:rPr>
                <w:b/>
                <w:sz w:val="20"/>
                <w:szCs w:val="20"/>
              </w:rPr>
              <w:br/>
            </w:r>
            <w:r w:rsidR="007A7681" w:rsidRPr="00CE3AE7">
              <w:rPr>
                <w:b/>
                <w:sz w:val="20"/>
                <w:szCs w:val="20"/>
              </w:rPr>
              <w:t>Who is responsible</w:t>
            </w:r>
          </w:p>
        </w:tc>
        <w:tc>
          <w:tcPr>
            <w:tcW w:w="135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b/>
                <w:sz w:val="20"/>
                <w:szCs w:val="20"/>
              </w:rPr>
            </w:pPr>
            <w:r w:rsidRPr="00CE3AE7">
              <w:rPr>
                <w:b/>
                <w:sz w:val="20"/>
                <w:szCs w:val="20"/>
              </w:rPr>
              <w:t xml:space="preserve">Time to complete </w:t>
            </w:r>
            <w:r w:rsidRPr="00CE3AE7">
              <w:rPr>
                <w:b/>
                <w:sz w:val="20"/>
                <w:szCs w:val="20"/>
              </w:rPr>
              <w:br/>
              <w:t>this step</w:t>
            </w: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b/>
                <w:sz w:val="20"/>
                <w:szCs w:val="20"/>
              </w:rPr>
            </w:pPr>
            <w:r w:rsidRPr="00CE3AE7">
              <w:rPr>
                <w:b/>
                <w:sz w:val="20"/>
                <w:szCs w:val="20"/>
              </w:rPr>
              <w:t>Total elapsed time</w:t>
            </w:r>
          </w:p>
        </w:tc>
      </w:tr>
      <w:tr w:rsidR="007A7681" w:rsidRPr="00CE3AE7" w:rsidTr="0053185C">
        <w:tc>
          <w:tcPr>
            <w:tcW w:w="8910" w:type="dxa"/>
            <w:gridSpan w:val="3"/>
          </w:tcPr>
          <w:p w:rsidR="007A7681" w:rsidRPr="00CE3AE7" w:rsidRDefault="000A3E90" w:rsidP="00E91564">
            <w:pPr>
              <w:pStyle w:val="Heading2text"/>
              <w:spacing w:beforeLines="60" w:before="144"/>
              <w:ind w:left="216" w:hanging="216"/>
              <w:jc w:val="left"/>
              <w:rPr>
                <w:color w:val="333333"/>
                <w:sz w:val="20"/>
                <w:szCs w:val="20"/>
              </w:rPr>
            </w:pPr>
            <w:proofErr w:type="gramStart"/>
            <w:r w:rsidRPr="00CE3AE7">
              <w:rPr>
                <w:color w:val="333333"/>
                <w:sz w:val="20"/>
                <w:szCs w:val="20"/>
              </w:rPr>
              <w:t>1. A</w:t>
            </w:r>
            <w:r w:rsidR="00686070" w:rsidRPr="00CE3AE7">
              <w:rPr>
                <w:color w:val="333333"/>
                <w:sz w:val="20"/>
                <w:szCs w:val="20"/>
              </w:rPr>
              <w:t xml:space="preserve"> </w:t>
            </w:r>
            <w:r w:rsidR="00686070" w:rsidRPr="00CE3AE7">
              <w:rPr>
                <w:sz w:val="20"/>
                <w:szCs w:val="20"/>
              </w:rPr>
              <w:t>software</w:t>
            </w:r>
            <w:proofErr w:type="gramEnd"/>
            <w:r w:rsidR="00686070" w:rsidRPr="00CE3AE7">
              <w:rPr>
                <w:sz w:val="20"/>
                <w:szCs w:val="20"/>
              </w:rPr>
              <w:t>, hardware, network or phone issue occurs that affects more than 15 people and will last more</w:t>
            </w:r>
            <w:r w:rsidR="00A015F3" w:rsidRPr="00CE3AE7">
              <w:rPr>
                <w:sz w:val="20"/>
                <w:szCs w:val="20"/>
              </w:rPr>
              <w:t xml:space="preserve"> than 15 minutes</w:t>
            </w:r>
            <w:r w:rsidR="00686070" w:rsidRPr="00CE3AE7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color w:val="333333"/>
                <w:sz w:val="20"/>
                <w:szCs w:val="20"/>
              </w:rPr>
            </w:pPr>
            <w:r w:rsidRPr="00CE3AE7">
              <w:rPr>
                <w:color w:val="333333"/>
                <w:sz w:val="20"/>
                <w:szCs w:val="20"/>
              </w:rPr>
              <w:t>T + 0</w:t>
            </w:r>
          </w:p>
        </w:tc>
      </w:tr>
      <w:tr w:rsidR="000A3E90" w:rsidRPr="00CE3AE7" w:rsidTr="0053185C">
        <w:tc>
          <w:tcPr>
            <w:tcW w:w="5940" w:type="dxa"/>
          </w:tcPr>
          <w:p w:rsidR="000A3E90" w:rsidRPr="00CE3AE7" w:rsidRDefault="000A3E90" w:rsidP="00E91564">
            <w:pPr>
              <w:pStyle w:val="Heading2text"/>
              <w:spacing w:beforeLines="60" w:before="144"/>
              <w:ind w:left="216" w:hanging="21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2. Determine if the issue can be resolved within 15 minutes.</w:t>
            </w:r>
          </w:p>
          <w:p w:rsidR="00EC0285" w:rsidRDefault="000A3E90" w:rsidP="00E91564">
            <w:pPr>
              <w:pStyle w:val="Heading2text"/>
              <w:spacing w:before="12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EC0285">
              <w:rPr>
                <w:sz w:val="20"/>
                <w:szCs w:val="20"/>
              </w:rPr>
              <w:t xml:space="preserve">a. Check the change control log to see if </w:t>
            </w:r>
            <w:r w:rsidR="001870B3">
              <w:rPr>
                <w:sz w:val="20"/>
                <w:szCs w:val="20"/>
              </w:rPr>
              <w:t xml:space="preserve">scheduled </w:t>
            </w:r>
            <w:r w:rsidR="00EC0285">
              <w:rPr>
                <w:sz w:val="20"/>
                <w:szCs w:val="20"/>
              </w:rPr>
              <w:t>IT work could cause the issue.</w:t>
            </w:r>
          </w:p>
          <w:p w:rsidR="000A3E90" w:rsidRPr="00CE3AE7" w:rsidRDefault="00EC0285" w:rsidP="00E91564">
            <w:pPr>
              <w:pStyle w:val="Heading2text"/>
              <w:spacing w:before="120"/>
              <w:ind w:left="36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</w:t>
            </w:r>
            <w:r w:rsidR="00CD686D" w:rsidRPr="00CE3AE7">
              <w:rPr>
                <w:sz w:val="20"/>
                <w:szCs w:val="20"/>
              </w:rPr>
              <w:t>.</w:t>
            </w:r>
            <w:r w:rsidR="000A3E90" w:rsidRPr="00CE3A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 the</w:t>
            </w:r>
            <w:r w:rsidR="000A3E90" w:rsidRPr="00CE3AE7">
              <w:rPr>
                <w:sz w:val="20"/>
                <w:szCs w:val="20"/>
              </w:rPr>
              <w:t xml:space="preserve"> on-call network, server, phone or applications </w:t>
            </w:r>
            <w:r w:rsidR="001870B3">
              <w:rPr>
                <w:sz w:val="20"/>
                <w:szCs w:val="20"/>
              </w:rPr>
              <w:t>tech</w:t>
            </w:r>
            <w:r w:rsidR="00E91564">
              <w:rPr>
                <w:sz w:val="20"/>
                <w:szCs w:val="20"/>
              </w:rPr>
              <w:t>:</w:t>
            </w:r>
          </w:p>
          <w:p w:rsidR="00444E7F" w:rsidRPr="00CE3AE7" w:rsidRDefault="001870B3" w:rsidP="00E91564">
            <w:pPr>
              <w:pStyle w:val="Heading2text"/>
              <w:spacing w:before="60"/>
              <w:ind w:left="576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  <w:r w:rsidR="00444E7F" w:rsidRPr="00CE3AE7">
              <w:rPr>
                <w:sz w:val="20"/>
                <w:szCs w:val="20"/>
              </w:rPr>
              <w:t>. Network</w:t>
            </w:r>
            <w:r>
              <w:rPr>
                <w:sz w:val="20"/>
                <w:szCs w:val="20"/>
              </w:rPr>
              <w:t xml:space="preserve">: </w:t>
            </w:r>
            <w:r w:rsidR="00444E7F" w:rsidRPr="00CE3AE7">
              <w:rPr>
                <w:sz w:val="20"/>
                <w:szCs w:val="20"/>
              </w:rPr>
              <w:t>David Gwatidzo, Kim Jacques</w:t>
            </w:r>
          </w:p>
          <w:p w:rsidR="00444E7F" w:rsidRPr="00CE3AE7" w:rsidRDefault="001870B3" w:rsidP="00E91564">
            <w:pPr>
              <w:pStyle w:val="Heading2text"/>
              <w:spacing w:before="60"/>
              <w:ind w:left="576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  <w:r w:rsidR="00444E7F" w:rsidRPr="00CE3AE7">
              <w:rPr>
                <w:sz w:val="20"/>
                <w:szCs w:val="20"/>
              </w:rPr>
              <w:t>. Server</w:t>
            </w:r>
            <w:r>
              <w:rPr>
                <w:sz w:val="20"/>
                <w:szCs w:val="20"/>
              </w:rPr>
              <w:t>:</w:t>
            </w:r>
            <w:r w:rsidR="00EC0285">
              <w:rPr>
                <w:sz w:val="20"/>
                <w:szCs w:val="20"/>
              </w:rPr>
              <w:t xml:space="preserve"> </w:t>
            </w:r>
            <w:r w:rsidR="00444E7F" w:rsidRPr="00CE3AE7">
              <w:rPr>
                <w:sz w:val="20"/>
                <w:szCs w:val="20"/>
              </w:rPr>
              <w:t>Kaliq McGee, Nick Thoman, Kim Jacques</w:t>
            </w:r>
          </w:p>
          <w:p w:rsidR="001870B3" w:rsidRDefault="001870B3" w:rsidP="00E91564">
            <w:pPr>
              <w:pStyle w:val="Heading2text"/>
              <w:spacing w:before="60"/>
              <w:ind w:left="576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  <w:r w:rsidR="00444E7F" w:rsidRPr="00CE3AE7">
              <w:rPr>
                <w:sz w:val="20"/>
                <w:szCs w:val="20"/>
              </w:rPr>
              <w:t xml:space="preserve">. </w:t>
            </w:r>
            <w:r w:rsidR="00A015F3" w:rsidRPr="00CE3AE7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</w:t>
            </w:r>
            <w:r w:rsidR="00EC0285">
              <w:rPr>
                <w:sz w:val="20"/>
                <w:szCs w:val="20"/>
              </w:rPr>
              <w:t xml:space="preserve"> </w:t>
            </w:r>
            <w:r w:rsidR="00A015F3" w:rsidRPr="00CE3AE7">
              <w:rPr>
                <w:sz w:val="20"/>
                <w:szCs w:val="20"/>
              </w:rPr>
              <w:t xml:space="preserve">Chris Sajewicz, </w:t>
            </w:r>
            <w:r w:rsidR="00444E7F" w:rsidRPr="00CE3AE7">
              <w:rPr>
                <w:sz w:val="20"/>
                <w:szCs w:val="20"/>
              </w:rPr>
              <w:t>Kim Jacques</w:t>
            </w:r>
          </w:p>
          <w:p w:rsidR="00A015F3" w:rsidRPr="00CE3AE7" w:rsidRDefault="001870B3" w:rsidP="00E91564">
            <w:pPr>
              <w:pStyle w:val="Heading2text"/>
              <w:spacing w:before="60"/>
              <w:ind w:left="576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  <w:r w:rsidR="00A015F3" w:rsidRPr="00CE3AE7">
              <w:rPr>
                <w:sz w:val="20"/>
                <w:szCs w:val="20"/>
              </w:rPr>
              <w:t>. Applications</w:t>
            </w:r>
            <w:r>
              <w:rPr>
                <w:sz w:val="20"/>
                <w:szCs w:val="20"/>
              </w:rPr>
              <w:t>:</w:t>
            </w:r>
            <w:r w:rsidR="00EC0285">
              <w:rPr>
                <w:sz w:val="20"/>
                <w:szCs w:val="20"/>
              </w:rPr>
              <w:t xml:space="preserve"> </w:t>
            </w:r>
            <w:r w:rsidR="00A015F3" w:rsidRPr="00CE3AE7">
              <w:rPr>
                <w:sz w:val="20"/>
                <w:szCs w:val="20"/>
              </w:rPr>
              <w:t xml:space="preserve">Steve Rondeau, Charlie Heisterkamp </w:t>
            </w:r>
            <w:r w:rsidR="00E91564">
              <w:rPr>
                <w:sz w:val="20"/>
                <w:szCs w:val="20"/>
              </w:rPr>
              <w:t xml:space="preserve"> </w:t>
            </w:r>
            <w:r w:rsidR="00E91564">
              <w:rPr>
                <w:sz w:val="20"/>
                <w:szCs w:val="20"/>
              </w:rPr>
              <w:br/>
              <w:t xml:space="preserve">  </w:t>
            </w:r>
            <w:r w:rsidR="00A015F3" w:rsidRPr="00CE3AE7">
              <w:rPr>
                <w:sz w:val="20"/>
                <w:szCs w:val="20"/>
              </w:rPr>
              <w:t>(PRISM), Jeff Martin</w:t>
            </w:r>
            <w:r w:rsidR="0016168E">
              <w:rPr>
                <w:sz w:val="20"/>
                <w:szCs w:val="20"/>
              </w:rPr>
              <w:t xml:space="preserve"> (</w:t>
            </w:r>
            <w:r w:rsidR="00A015F3" w:rsidRPr="00CE3AE7">
              <w:rPr>
                <w:sz w:val="20"/>
                <w:szCs w:val="20"/>
              </w:rPr>
              <w:t xml:space="preserve">Valuation Automation), Andy </w:t>
            </w:r>
            <w:r w:rsidR="00E91564">
              <w:rPr>
                <w:sz w:val="20"/>
                <w:szCs w:val="20"/>
              </w:rPr>
              <w:br/>
              <w:t xml:space="preserve">  </w:t>
            </w:r>
            <w:r w:rsidR="00A015F3" w:rsidRPr="00CE3AE7">
              <w:rPr>
                <w:sz w:val="20"/>
                <w:szCs w:val="20"/>
              </w:rPr>
              <w:t>Mattocks (Aladdin)</w:t>
            </w:r>
          </w:p>
          <w:p w:rsidR="00EC0285" w:rsidRDefault="00474A95" w:rsidP="00E91564">
            <w:pPr>
              <w:pStyle w:val="Heading2text"/>
              <w:spacing w:beforeLines="60" w:before="144"/>
              <w:ind w:left="360" w:hanging="36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EC0285">
              <w:rPr>
                <w:sz w:val="20"/>
                <w:szCs w:val="20"/>
              </w:rPr>
              <w:t>c</w:t>
            </w:r>
            <w:r w:rsidR="00CD686D" w:rsidRPr="00CE3AE7">
              <w:rPr>
                <w:sz w:val="20"/>
                <w:szCs w:val="20"/>
              </w:rPr>
              <w:t>.</w:t>
            </w:r>
            <w:r w:rsidRPr="00CE3AE7">
              <w:rPr>
                <w:sz w:val="20"/>
                <w:szCs w:val="20"/>
              </w:rPr>
              <w:t xml:space="preserve"> </w:t>
            </w:r>
            <w:r w:rsidR="00EC0285">
              <w:rPr>
                <w:sz w:val="20"/>
                <w:szCs w:val="20"/>
              </w:rPr>
              <w:t xml:space="preserve">Ask the on-call tech if the issue can be fixed within 15 </w:t>
            </w:r>
            <w:r w:rsidR="00E91564">
              <w:rPr>
                <w:sz w:val="20"/>
                <w:szCs w:val="20"/>
              </w:rPr>
              <w:br/>
              <w:t xml:space="preserve"> </w:t>
            </w:r>
            <w:r w:rsidR="00EC0285">
              <w:rPr>
                <w:sz w:val="20"/>
                <w:szCs w:val="20"/>
              </w:rPr>
              <w:t>minutes.</w:t>
            </w:r>
          </w:p>
          <w:p w:rsidR="00FD561E" w:rsidRDefault="00EC0285" w:rsidP="00E91564">
            <w:pPr>
              <w:pStyle w:val="Heading2text"/>
              <w:spacing w:before="120"/>
              <w:ind w:left="36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d. </w:t>
            </w:r>
            <w:r w:rsidR="0016168E">
              <w:rPr>
                <w:sz w:val="20"/>
                <w:szCs w:val="20"/>
              </w:rPr>
              <w:t>The o</w:t>
            </w:r>
            <w:r>
              <w:rPr>
                <w:sz w:val="20"/>
                <w:szCs w:val="20"/>
              </w:rPr>
              <w:t>n-call tech decid</w:t>
            </w:r>
            <w:r w:rsidR="00474A95" w:rsidRPr="00CE3AE7">
              <w:rPr>
                <w:sz w:val="20"/>
                <w:szCs w:val="20"/>
              </w:rPr>
              <w:t>es if the problem can be fixed within 15 minutes</w:t>
            </w:r>
            <w:r w:rsidR="00975E00" w:rsidRPr="00CE3AE7">
              <w:rPr>
                <w:sz w:val="20"/>
                <w:szCs w:val="20"/>
              </w:rPr>
              <w:t xml:space="preserve">. </w:t>
            </w:r>
          </w:p>
          <w:p w:rsidR="00474A95" w:rsidRPr="0016168E" w:rsidRDefault="00FD561E" w:rsidP="00E91564">
            <w:r>
              <w:t xml:space="preserve">        1. </w:t>
            </w:r>
            <w:r w:rsidR="00474A95" w:rsidRPr="00CE3AE7">
              <w:t xml:space="preserve">If the issue can be fixed with 15 minutes it is not a </w:t>
            </w:r>
            <w:r w:rsidR="001870B3">
              <w:t>C</w:t>
            </w:r>
            <w:r w:rsidR="00474A95" w:rsidRPr="00CE3AE7">
              <w:t xml:space="preserve">ode </w:t>
            </w:r>
            <w:r w:rsidR="00E91564">
              <w:br/>
              <w:t xml:space="preserve">            </w:t>
            </w:r>
            <w:r w:rsidR="001870B3">
              <w:t>R</w:t>
            </w:r>
            <w:r w:rsidR="00474A95" w:rsidRPr="00CE3AE7">
              <w:t>ed</w:t>
            </w:r>
            <w:r w:rsidR="00A015F3" w:rsidRPr="00CE3AE7">
              <w:t xml:space="preserve">. </w:t>
            </w:r>
            <w:r w:rsidR="00A015F3" w:rsidRPr="0016168E">
              <w:t>G</w:t>
            </w:r>
            <w:r w:rsidR="00CD686D" w:rsidRPr="0016168E">
              <w:t xml:space="preserve">o to step </w:t>
            </w:r>
            <w:r w:rsidR="00EC0285" w:rsidRPr="0016168E">
              <w:t>6d.</w:t>
            </w:r>
          </w:p>
          <w:p w:rsidR="001870B3" w:rsidRDefault="00474A95" w:rsidP="00E91564">
            <w:pPr>
              <w:pStyle w:val="Heading2text"/>
              <w:spacing w:before="60" w:after="120"/>
              <w:ind w:left="648" w:hanging="648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FD561E">
              <w:rPr>
                <w:sz w:val="20"/>
                <w:szCs w:val="20"/>
              </w:rPr>
              <w:t xml:space="preserve">    2. If t</w:t>
            </w:r>
            <w:r w:rsidRPr="00CE3AE7">
              <w:rPr>
                <w:sz w:val="20"/>
                <w:szCs w:val="20"/>
              </w:rPr>
              <w:t>he issue cannot be fixed with</w:t>
            </w:r>
            <w:r w:rsidR="0016168E">
              <w:rPr>
                <w:sz w:val="20"/>
                <w:szCs w:val="20"/>
              </w:rPr>
              <w:t>in</w:t>
            </w:r>
            <w:r w:rsidRPr="00CE3AE7">
              <w:rPr>
                <w:sz w:val="20"/>
                <w:szCs w:val="20"/>
              </w:rPr>
              <w:t xml:space="preserve"> 15 minutes, </w:t>
            </w:r>
            <w:r w:rsidR="0016168E">
              <w:rPr>
                <w:sz w:val="20"/>
                <w:szCs w:val="20"/>
              </w:rPr>
              <w:t xml:space="preserve">or if you are not sure how long it will take to resolve, </w:t>
            </w:r>
            <w:r w:rsidR="00A015F3" w:rsidRPr="00CE3AE7">
              <w:rPr>
                <w:sz w:val="20"/>
                <w:szCs w:val="20"/>
              </w:rPr>
              <w:t xml:space="preserve">it is a </w:t>
            </w:r>
            <w:r w:rsidRPr="00CE3AE7">
              <w:rPr>
                <w:sz w:val="20"/>
                <w:szCs w:val="20"/>
              </w:rPr>
              <w:t xml:space="preserve">Code Red </w:t>
            </w:r>
            <w:r w:rsidR="00A015F3" w:rsidRPr="00CE3AE7">
              <w:rPr>
                <w:sz w:val="20"/>
                <w:szCs w:val="20"/>
              </w:rPr>
              <w:t xml:space="preserve">issue. Go to step 3. </w:t>
            </w:r>
          </w:p>
          <w:p w:rsidR="00E91564" w:rsidRPr="00CE3AE7" w:rsidRDefault="00E91564" w:rsidP="00E91564">
            <w:pPr>
              <w:pStyle w:val="Heading2text"/>
              <w:spacing w:before="60" w:after="0"/>
              <w:ind w:left="648" w:hanging="648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A3E90" w:rsidRPr="00CE3AE7" w:rsidRDefault="000A3E90" w:rsidP="00553DCF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IT person </w:t>
            </w:r>
            <w:r w:rsidR="00150999" w:rsidRPr="00CE3AE7">
              <w:rPr>
                <w:sz w:val="20"/>
                <w:szCs w:val="20"/>
              </w:rPr>
              <w:t>who identified</w:t>
            </w:r>
            <w:r w:rsidRPr="00CE3AE7">
              <w:rPr>
                <w:sz w:val="20"/>
                <w:szCs w:val="20"/>
              </w:rPr>
              <w:t xml:space="preserve"> the issue plus lead network, server, phone or applications person</w:t>
            </w:r>
          </w:p>
        </w:tc>
        <w:tc>
          <w:tcPr>
            <w:tcW w:w="1350" w:type="dxa"/>
          </w:tcPr>
          <w:p w:rsidR="00EC0285" w:rsidRDefault="00335989" w:rsidP="00553DCF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5</w:t>
            </w:r>
          </w:p>
          <w:p w:rsidR="000A3E90" w:rsidRPr="00CE3AE7" w:rsidRDefault="00335989" w:rsidP="00553DCF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minutes</w:t>
            </w:r>
          </w:p>
        </w:tc>
        <w:tc>
          <w:tcPr>
            <w:tcW w:w="1170" w:type="dxa"/>
          </w:tcPr>
          <w:p w:rsidR="000A3E90" w:rsidRDefault="000A3E90" w:rsidP="00553DCF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T + 5</w:t>
            </w:r>
          </w:p>
          <w:p w:rsidR="00EC0285" w:rsidRPr="00CE3AE7" w:rsidRDefault="00EC0285" w:rsidP="00553DCF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EC0285">
              <w:rPr>
                <w:sz w:val="20"/>
                <w:szCs w:val="20"/>
              </w:rPr>
              <w:t>minutes</w:t>
            </w:r>
          </w:p>
        </w:tc>
      </w:tr>
      <w:tr w:rsidR="007A7681" w:rsidRPr="00CE3AE7" w:rsidTr="0053185C">
        <w:trPr>
          <w:trHeight w:val="2357"/>
        </w:trPr>
        <w:tc>
          <w:tcPr>
            <w:tcW w:w="5940" w:type="dxa"/>
          </w:tcPr>
          <w:p w:rsidR="007A7681" w:rsidRPr="00CE3AE7" w:rsidRDefault="00150999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3</w:t>
            </w:r>
            <w:r w:rsidR="007A7681" w:rsidRPr="00CE3AE7">
              <w:rPr>
                <w:sz w:val="20"/>
                <w:szCs w:val="20"/>
              </w:rPr>
              <w:t xml:space="preserve">. </w:t>
            </w:r>
            <w:r w:rsidR="00975E00" w:rsidRPr="00CE3AE7">
              <w:rPr>
                <w:sz w:val="20"/>
                <w:szCs w:val="20"/>
              </w:rPr>
              <w:t>S</w:t>
            </w:r>
            <w:r w:rsidR="007A7681" w:rsidRPr="00CE3AE7">
              <w:rPr>
                <w:sz w:val="20"/>
                <w:szCs w:val="20"/>
              </w:rPr>
              <w:t xml:space="preserve">end </w:t>
            </w:r>
            <w:r w:rsidR="00975E00" w:rsidRPr="00CE3AE7">
              <w:rPr>
                <w:sz w:val="20"/>
                <w:szCs w:val="20"/>
              </w:rPr>
              <w:t xml:space="preserve">Code Red </w:t>
            </w:r>
            <w:r w:rsidR="007A7681" w:rsidRPr="00CE3AE7">
              <w:rPr>
                <w:sz w:val="20"/>
                <w:szCs w:val="20"/>
              </w:rPr>
              <w:t xml:space="preserve">e-mail to ACAS </w:t>
            </w:r>
            <w:r w:rsidR="0025156C" w:rsidRPr="00CE3AE7">
              <w:rPr>
                <w:sz w:val="20"/>
                <w:szCs w:val="20"/>
              </w:rPr>
              <w:t>–</w:t>
            </w:r>
            <w:r w:rsidR="007A7681" w:rsidRPr="00CE3AE7">
              <w:rPr>
                <w:sz w:val="20"/>
                <w:szCs w:val="20"/>
              </w:rPr>
              <w:t xml:space="preserve"> IT </w:t>
            </w:r>
            <w:r w:rsidR="009D3AC5">
              <w:rPr>
                <w:sz w:val="20"/>
                <w:szCs w:val="20"/>
              </w:rPr>
              <w:t>Department</w:t>
            </w:r>
          </w:p>
          <w:p w:rsidR="007A7681" w:rsidRDefault="007A7681" w:rsidP="00E91564">
            <w:pPr>
              <w:pStyle w:val="Heading2text"/>
              <w:spacing w:before="60"/>
              <w:ind w:left="259" w:hanging="259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proofErr w:type="gramStart"/>
            <w:r w:rsidR="00CD686D" w:rsidRPr="00CE3AE7">
              <w:rPr>
                <w:sz w:val="20"/>
                <w:szCs w:val="20"/>
              </w:rPr>
              <w:t>a</w:t>
            </w:r>
            <w:proofErr w:type="gramEnd"/>
            <w:r w:rsidR="00CD686D" w:rsidRPr="00CE3AE7">
              <w:rPr>
                <w:sz w:val="20"/>
                <w:szCs w:val="20"/>
              </w:rPr>
              <w:t>.</w:t>
            </w:r>
            <w:r w:rsidRPr="00CE3AE7">
              <w:rPr>
                <w:sz w:val="20"/>
                <w:szCs w:val="20"/>
              </w:rPr>
              <w:t xml:space="preserve"> </w:t>
            </w:r>
            <w:r w:rsidR="008462AE">
              <w:rPr>
                <w:sz w:val="20"/>
                <w:szCs w:val="20"/>
              </w:rPr>
              <w:t xml:space="preserve">Type </w:t>
            </w:r>
            <w:r w:rsidR="00E15D2C" w:rsidRPr="00CE3AE7">
              <w:rPr>
                <w:sz w:val="20"/>
                <w:szCs w:val="20"/>
              </w:rPr>
              <w:t xml:space="preserve">Code Red </w:t>
            </w:r>
            <w:r w:rsidR="008462AE">
              <w:rPr>
                <w:sz w:val="20"/>
                <w:szCs w:val="20"/>
              </w:rPr>
              <w:t>as the first words in</w:t>
            </w:r>
            <w:r w:rsidR="00E15D2C" w:rsidRPr="00CE3AE7">
              <w:rPr>
                <w:sz w:val="20"/>
                <w:szCs w:val="20"/>
              </w:rPr>
              <w:t xml:space="preserve"> the subject line</w:t>
            </w:r>
            <w:r w:rsidR="00FD561E">
              <w:rPr>
                <w:sz w:val="20"/>
                <w:szCs w:val="20"/>
              </w:rPr>
              <w:t>.</w:t>
            </w:r>
          </w:p>
          <w:p w:rsidR="00EC0285" w:rsidRPr="00CE3AE7" w:rsidRDefault="00EC0285" w:rsidP="00E91564">
            <w:pPr>
              <w:pStyle w:val="Heading2text"/>
              <w:spacing w:before="60"/>
              <w:ind w:left="259" w:hanging="2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1. If you are not sure it’s a Code Red issue, put Code Red? </w:t>
            </w:r>
            <w:r w:rsidR="00E91564">
              <w:rPr>
                <w:sz w:val="20"/>
                <w:szCs w:val="20"/>
              </w:rPr>
              <w:br/>
              <w:t xml:space="preserve">       </w:t>
            </w:r>
            <w:proofErr w:type="gramStart"/>
            <w:r w:rsidR="001870B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 xml:space="preserve"> the subject line</w:t>
            </w:r>
            <w:r w:rsidR="00FD561E">
              <w:rPr>
                <w:sz w:val="20"/>
                <w:szCs w:val="20"/>
              </w:rPr>
              <w:t>.</w:t>
            </w:r>
          </w:p>
          <w:p w:rsidR="007A7681" w:rsidRPr="00CE3AE7" w:rsidRDefault="007A7681" w:rsidP="00E91564">
            <w:pPr>
              <w:pStyle w:val="Heading2text"/>
              <w:spacing w:before="60"/>
              <w:ind w:left="259" w:hanging="259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CD686D" w:rsidRPr="00CE3AE7">
              <w:rPr>
                <w:sz w:val="20"/>
                <w:szCs w:val="20"/>
              </w:rPr>
              <w:t>b.</w:t>
            </w:r>
            <w:r w:rsidRPr="00CE3AE7">
              <w:rPr>
                <w:sz w:val="20"/>
                <w:szCs w:val="20"/>
              </w:rPr>
              <w:t xml:space="preserve"> Describe the issue and who is </w:t>
            </w:r>
            <w:r w:rsidR="00E15D2C" w:rsidRPr="00CE3AE7">
              <w:rPr>
                <w:sz w:val="20"/>
                <w:szCs w:val="20"/>
              </w:rPr>
              <w:t>affected</w:t>
            </w:r>
            <w:r w:rsidR="00FD561E">
              <w:rPr>
                <w:sz w:val="20"/>
                <w:szCs w:val="20"/>
              </w:rPr>
              <w:t>.</w:t>
            </w:r>
          </w:p>
          <w:p w:rsidR="00975E00" w:rsidRPr="00CE3AE7" w:rsidRDefault="00975E00" w:rsidP="00E91564">
            <w:pPr>
              <w:pStyle w:val="Heading2text"/>
              <w:spacing w:before="60"/>
              <w:ind w:left="259" w:hanging="259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c. </w:t>
            </w:r>
            <w:r w:rsidR="00EC0285">
              <w:rPr>
                <w:sz w:val="20"/>
                <w:szCs w:val="20"/>
              </w:rPr>
              <w:t>E-mail, call or IM a Code Red team member to c</w:t>
            </w:r>
            <w:r w:rsidRPr="00CE3AE7">
              <w:rPr>
                <w:sz w:val="20"/>
                <w:szCs w:val="20"/>
              </w:rPr>
              <w:t xml:space="preserve">onfirm that </w:t>
            </w:r>
            <w:r w:rsidR="00E91564">
              <w:rPr>
                <w:sz w:val="20"/>
                <w:szCs w:val="20"/>
              </w:rPr>
              <w:br/>
              <w:t xml:space="preserve">   </w:t>
            </w:r>
            <w:r w:rsidRPr="00CE3AE7">
              <w:rPr>
                <w:sz w:val="20"/>
                <w:szCs w:val="20"/>
              </w:rPr>
              <w:t>the message is received</w:t>
            </w:r>
            <w:r w:rsidR="00FD561E">
              <w:rPr>
                <w:sz w:val="20"/>
                <w:szCs w:val="20"/>
              </w:rPr>
              <w:t>.</w:t>
            </w:r>
          </w:p>
          <w:p w:rsidR="00705392" w:rsidRDefault="006D3130" w:rsidP="00E91564">
            <w:pPr>
              <w:pStyle w:val="Heading2text"/>
              <w:spacing w:before="60"/>
              <w:ind w:left="259" w:hanging="259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EC0285">
              <w:rPr>
                <w:sz w:val="20"/>
                <w:szCs w:val="20"/>
              </w:rPr>
              <w:t xml:space="preserve">    1. </w:t>
            </w:r>
            <w:r w:rsidR="00975E00" w:rsidRPr="00CE3AE7">
              <w:rPr>
                <w:sz w:val="20"/>
                <w:szCs w:val="20"/>
              </w:rPr>
              <w:t xml:space="preserve">If e-mail is not available, call </w:t>
            </w:r>
            <w:r w:rsidR="00EC0285">
              <w:rPr>
                <w:sz w:val="20"/>
                <w:szCs w:val="20"/>
              </w:rPr>
              <w:t xml:space="preserve">a Code Red team </w:t>
            </w:r>
            <w:r w:rsidR="00E91564">
              <w:rPr>
                <w:sz w:val="20"/>
                <w:szCs w:val="20"/>
              </w:rPr>
              <w:br/>
              <w:t xml:space="preserve">       </w:t>
            </w:r>
            <w:r w:rsidR="00EC0285">
              <w:rPr>
                <w:sz w:val="20"/>
                <w:szCs w:val="20"/>
              </w:rPr>
              <w:t xml:space="preserve">member’s </w:t>
            </w:r>
            <w:r w:rsidR="00975E00" w:rsidRPr="00CE3AE7">
              <w:rPr>
                <w:sz w:val="20"/>
                <w:szCs w:val="20"/>
              </w:rPr>
              <w:t>cell phone</w:t>
            </w:r>
            <w:r w:rsidR="00FD561E">
              <w:rPr>
                <w:sz w:val="20"/>
                <w:szCs w:val="20"/>
              </w:rPr>
              <w:t>.</w:t>
            </w:r>
          </w:p>
          <w:p w:rsidR="00E91564" w:rsidRPr="00CE3AE7" w:rsidRDefault="00E91564" w:rsidP="00E91564">
            <w:pPr>
              <w:pStyle w:val="Heading2text"/>
              <w:spacing w:before="60" w:after="0"/>
              <w:ind w:left="259" w:hanging="259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A7681" w:rsidRPr="00CE3AE7" w:rsidRDefault="00150999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IT person who identified the issue </w:t>
            </w: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3 </w:t>
            </w:r>
            <w:r w:rsidRPr="00CE3AE7">
              <w:rPr>
                <w:sz w:val="20"/>
                <w:szCs w:val="20"/>
              </w:rPr>
              <w:br/>
              <w:t>minutes</w:t>
            </w: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T + </w:t>
            </w:r>
            <w:r w:rsidR="00335989" w:rsidRPr="00CE3AE7">
              <w:rPr>
                <w:sz w:val="20"/>
                <w:szCs w:val="20"/>
              </w:rPr>
              <w:t>8</w:t>
            </w:r>
            <w:r w:rsidRPr="00CE3AE7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br/>
            </w: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</w:p>
          <w:p w:rsidR="00975E00" w:rsidRPr="00CE3AE7" w:rsidRDefault="00975E00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87D8D" w:rsidRPr="00CE3AE7" w:rsidTr="0053185C">
        <w:tc>
          <w:tcPr>
            <w:tcW w:w="5940" w:type="dxa"/>
          </w:tcPr>
          <w:p w:rsidR="00487D8D" w:rsidRPr="00CE3AE7" w:rsidRDefault="00150999" w:rsidP="00E91564">
            <w:pPr>
              <w:pStyle w:val="Heading2text"/>
              <w:spacing w:beforeLines="60" w:before="144"/>
              <w:ind w:left="259" w:hanging="259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4</w:t>
            </w:r>
            <w:r w:rsidR="00487D8D" w:rsidRPr="00CE3AE7">
              <w:rPr>
                <w:sz w:val="20"/>
                <w:szCs w:val="20"/>
              </w:rPr>
              <w:t xml:space="preserve">. </w:t>
            </w:r>
            <w:r w:rsidR="00474A95" w:rsidRPr="00CE3AE7">
              <w:rPr>
                <w:sz w:val="20"/>
                <w:szCs w:val="20"/>
              </w:rPr>
              <w:t xml:space="preserve">Code Red </w:t>
            </w:r>
            <w:r w:rsidR="004C76FC" w:rsidRPr="00CE3AE7">
              <w:rPr>
                <w:sz w:val="20"/>
                <w:szCs w:val="20"/>
              </w:rPr>
              <w:t>T</w:t>
            </w:r>
            <w:r w:rsidR="00487D8D" w:rsidRPr="00CE3AE7">
              <w:rPr>
                <w:sz w:val="20"/>
                <w:szCs w:val="20"/>
              </w:rPr>
              <w:t>eam</w:t>
            </w:r>
            <w:r w:rsidR="00474A95" w:rsidRPr="00CE3AE7">
              <w:rPr>
                <w:sz w:val="20"/>
                <w:szCs w:val="20"/>
              </w:rPr>
              <w:t xml:space="preserve"> </w:t>
            </w:r>
            <w:r w:rsidR="00487D8D" w:rsidRPr="00CE3AE7">
              <w:rPr>
                <w:sz w:val="20"/>
                <w:szCs w:val="20"/>
              </w:rPr>
              <w:t>assess</w:t>
            </w:r>
            <w:r w:rsidR="00E15D2C" w:rsidRPr="00CE3AE7">
              <w:rPr>
                <w:sz w:val="20"/>
                <w:szCs w:val="20"/>
              </w:rPr>
              <w:t>es</w:t>
            </w:r>
            <w:r w:rsidR="00487D8D" w:rsidRPr="00CE3AE7">
              <w:rPr>
                <w:sz w:val="20"/>
                <w:szCs w:val="20"/>
              </w:rPr>
              <w:t xml:space="preserve"> the issue</w:t>
            </w:r>
            <w:r w:rsidR="001870B3">
              <w:rPr>
                <w:sz w:val="20"/>
                <w:szCs w:val="20"/>
              </w:rPr>
              <w:t>.</w:t>
            </w:r>
            <w:r w:rsidR="00487D8D" w:rsidRPr="00CE3AE7">
              <w:rPr>
                <w:sz w:val="20"/>
                <w:szCs w:val="20"/>
              </w:rPr>
              <w:t xml:space="preserve"> </w:t>
            </w:r>
          </w:p>
          <w:p w:rsidR="00705392" w:rsidRPr="00CE3AE7" w:rsidRDefault="001B6126" w:rsidP="00E91564">
            <w:pPr>
              <w:pStyle w:val="Heading2text"/>
              <w:spacing w:before="120" w:after="0"/>
              <w:ind w:left="360" w:hanging="36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CD686D" w:rsidRPr="00CE3AE7">
              <w:rPr>
                <w:sz w:val="20"/>
                <w:szCs w:val="20"/>
              </w:rPr>
              <w:t>a.</w:t>
            </w:r>
            <w:r w:rsidRPr="00CE3AE7">
              <w:rPr>
                <w:sz w:val="20"/>
                <w:szCs w:val="20"/>
              </w:rPr>
              <w:t xml:space="preserve"> Lead network engineer, server engineer, telecom engineer</w:t>
            </w:r>
            <w:r w:rsidR="00174CBB" w:rsidRPr="00CE3AE7">
              <w:rPr>
                <w:sz w:val="20"/>
                <w:szCs w:val="20"/>
              </w:rPr>
              <w:t xml:space="preserve"> </w:t>
            </w:r>
            <w:r w:rsidR="00E91564">
              <w:rPr>
                <w:sz w:val="20"/>
                <w:szCs w:val="20"/>
              </w:rPr>
              <w:br/>
              <w:t xml:space="preserve"> </w:t>
            </w:r>
            <w:r w:rsidR="00174CBB" w:rsidRPr="00CE3AE7">
              <w:rPr>
                <w:sz w:val="20"/>
                <w:szCs w:val="20"/>
              </w:rPr>
              <w:t>or</w:t>
            </w:r>
            <w:r w:rsidRPr="00CE3AE7">
              <w:rPr>
                <w:sz w:val="20"/>
                <w:szCs w:val="20"/>
              </w:rPr>
              <w:t xml:space="preserve"> </w:t>
            </w:r>
            <w:r w:rsidR="00174CBB" w:rsidRPr="00CE3AE7">
              <w:rPr>
                <w:sz w:val="20"/>
                <w:szCs w:val="20"/>
              </w:rPr>
              <w:t>applications engineer</w:t>
            </w:r>
            <w:r w:rsidR="00E91564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t xml:space="preserve">are </w:t>
            </w:r>
            <w:r w:rsidR="00E15D2C" w:rsidRPr="00CE3AE7">
              <w:rPr>
                <w:sz w:val="20"/>
                <w:szCs w:val="20"/>
              </w:rPr>
              <w:t xml:space="preserve">contacted to confirm they are </w:t>
            </w:r>
            <w:r w:rsidR="00E91564">
              <w:rPr>
                <w:sz w:val="20"/>
                <w:szCs w:val="20"/>
              </w:rPr>
              <w:br/>
              <w:t xml:space="preserve"> </w:t>
            </w:r>
            <w:r w:rsidR="00200F3F" w:rsidRPr="00CE3AE7">
              <w:rPr>
                <w:sz w:val="20"/>
                <w:szCs w:val="20"/>
              </w:rPr>
              <w:t>working to resolve the issue.</w:t>
            </w:r>
          </w:p>
        </w:tc>
        <w:tc>
          <w:tcPr>
            <w:tcW w:w="1620" w:type="dxa"/>
          </w:tcPr>
          <w:p w:rsidR="00487D8D" w:rsidRPr="00CE3AE7" w:rsidRDefault="00444E7F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Kim, Webb, Rajni</w:t>
            </w:r>
          </w:p>
          <w:p w:rsidR="00487D8D" w:rsidRPr="00CE3AE7" w:rsidRDefault="00487D8D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87D8D" w:rsidRPr="00CE3AE7" w:rsidRDefault="005A66EA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989" w:rsidRPr="00CE3AE7">
              <w:rPr>
                <w:sz w:val="20"/>
                <w:szCs w:val="20"/>
              </w:rPr>
              <w:t xml:space="preserve"> </w:t>
            </w:r>
            <w:r w:rsidR="00335989" w:rsidRPr="00CE3AE7">
              <w:rPr>
                <w:sz w:val="20"/>
                <w:szCs w:val="20"/>
              </w:rPr>
              <w:br/>
              <w:t>minutes</w:t>
            </w:r>
          </w:p>
        </w:tc>
        <w:tc>
          <w:tcPr>
            <w:tcW w:w="1170" w:type="dxa"/>
          </w:tcPr>
          <w:p w:rsidR="00487D8D" w:rsidRPr="00CE3AE7" w:rsidRDefault="00D85E32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T + 1</w:t>
            </w:r>
            <w:r w:rsidR="005A66EA">
              <w:rPr>
                <w:sz w:val="20"/>
                <w:szCs w:val="20"/>
              </w:rPr>
              <w:t>2</w:t>
            </w:r>
            <w:r w:rsidRPr="00CE3AE7">
              <w:rPr>
                <w:sz w:val="20"/>
                <w:szCs w:val="20"/>
              </w:rPr>
              <w:t xml:space="preserve"> minutes</w:t>
            </w:r>
          </w:p>
        </w:tc>
      </w:tr>
      <w:tr w:rsidR="007A7681" w:rsidRPr="00CE3AE7" w:rsidTr="0053185C">
        <w:tc>
          <w:tcPr>
            <w:tcW w:w="5940" w:type="dxa"/>
          </w:tcPr>
          <w:p w:rsidR="007A7681" w:rsidRPr="00CE3AE7" w:rsidRDefault="00150999" w:rsidP="00E91564">
            <w:pPr>
              <w:pStyle w:val="Heading2text"/>
              <w:spacing w:beforeLines="60" w:before="144" w:after="0"/>
              <w:ind w:left="216" w:hanging="21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lastRenderedPageBreak/>
              <w:t>5</w:t>
            </w:r>
            <w:r w:rsidR="00D85E32" w:rsidRPr="00CE3AE7">
              <w:rPr>
                <w:sz w:val="20"/>
                <w:szCs w:val="20"/>
              </w:rPr>
              <w:t xml:space="preserve">. </w:t>
            </w:r>
            <w:r w:rsidR="00E15D2C" w:rsidRPr="00CE3AE7">
              <w:rPr>
                <w:sz w:val="20"/>
                <w:szCs w:val="20"/>
              </w:rPr>
              <w:t xml:space="preserve">Send IT Connection to </w:t>
            </w:r>
            <w:r w:rsidR="0025156C" w:rsidRPr="00CE3AE7">
              <w:rPr>
                <w:sz w:val="20"/>
                <w:szCs w:val="20"/>
              </w:rPr>
              <w:t>a</w:t>
            </w:r>
            <w:r w:rsidR="007A7681" w:rsidRPr="00CE3AE7">
              <w:rPr>
                <w:sz w:val="20"/>
                <w:szCs w:val="20"/>
              </w:rPr>
              <w:t xml:space="preserve">ffected </w:t>
            </w:r>
            <w:r w:rsidR="001870B3">
              <w:rPr>
                <w:sz w:val="20"/>
                <w:szCs w:val="20"/>
              </w:rPr>
              <w:t>staff</w:t>
            </w:r>
            <w:r w:rsidR="00E15D2C" w:rsidRPr="00CE3AE7">
              <w:rPr>
                <w:sz w:val="20"/>
                <w:szCs w:val="20"/>
              </w:rPr>
              <w:t xml:space="preserve">. </w:t>
            </w:r>
            <w:r w:rsidR="005C5E30" w:rsidRPr="00CE3AE7">
              <w:rPr>
                <w:sz w:val="20"/>
                <w:szCs w:val="20"/>
              </w:rPr>
              <w:t>Describe the issue and indicate when it will be resolved, if known.</w:t>
            </w:r>
          </w:p>
          <w:p w:rsidR="007A7681" w:rsidRPr="00CE3AE7" w:rsidRDefault="007A7681" w:rsidP="00E91564">
            <w:pPr>
              <w:pStyle w:val="Heading2text"/>
              <w:spacing w:before="120"/>
              <w:ind w:left="576" w:hanging="57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CD686D" w:rsidRPr="00CE3AE7">
              <w:rPr>
                <w:sz w:val="20"/>
                <w:szCs w:val="20"/>
              </w:rPr>
              <w:t>a.</w:t>
            </w:r>
            <w:r w:rsidRPr="00CE3AE7">
              <w:rPr>
                <w:sz w:val="20"/>
                <w:szCs w:val="20"/>
              </w:rPr>
              <w:t xml:space="preserve"> </w:t>
            </w:r>
            <w:r w:rsidR="00E15D2C" w:rsidRPr="00CE3AE7">
              <w:rPr>
                <w:sz w:val="20"/>
                <w:szCs w:val="20"/>
              </w:rPr>
              <w:t xml:space="preserve">Call affected people </w:t>
            </w:r>
            <w:r w:rsidRPr="00CE3AE7">
              <w:rPr>
                <w:sz w:val="20"/>
                <w:szCs w:val="20"/>
              </w:rPr>
              <w:t>if e-mail is not available.</w:t>
            </w:r>
          </w:p>
          <w:p w:rsidR="007A7681" w:rsidRPr="00CE3AE7" w:rsidRDefault="007A7681" w:rsidP="00E91564">
            <w:pPr>
              <w:pStyle w:val="Heading2text"/>
              <w:ind w:left="576" w:hanging="57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6D3130" w:rsidRPr="00CE3AE7">
              <w:rPr>
                <w:sz w:val="20"/>
                <w:szCs w:val="20"/>
              </w:rPr>
              <w:t xml:space="preserve">    1</w:t>
            </w:r>
            <w:r w:rsidR="00CD686D" w:rsidRPr="00CE3AE7">
              <w:rPr>
                <w:sz w:val="20"/>
                <w:szCs w:val="20"/>
              </w:rPr>
              <w:t>.</w:t>
            </w:r>
            <w:r w:rsidRPr="00CE3AE7">
              <w:rPr>
                <w:sz w:val="20"/>
                <w:szCs w:val="20"/>
              </w:rPr>
              <w:t xml:space="preserve"> </w:t>
            </w:r>
            <w:r w:rsidR="001870B3">
              <w:rPr>
                <w:sz w:val="20"/>
                <w:szCs w:val="20"/>
              </w:rPr>
              <w:t>I</w:t>
            </w:r>
            <w:r w:rsidR="001870B3" w:rsidRPr="00CE3AE7">
              <w:rPr>
                <w:sz w:val="20"/>
                <w:szCs w:val="20"/>
              </w:rPr>
              <w:t>f necessary</w:t>
            </w:r>
            <w:r w:rsidR="001870B3">
              <w:rPr>
                <w:sz w:val="20"/>
                <w:szCs w:val="20"/>
              </w:rPr>
              <w:t>,</w:t>
            </w:r>
            <w:r w:rsidR="001870B3" w:rsidRPr="00CE3AE7">
              <w:rPr>
                <w:sz w:val="20"/>
                <w:szCs w:val="20"/>
              </w:rPr>
              <w:t xml:space="preserve"> </w:t>
            </w:r>
            <w:r w:rsidR="001870B3">
              <w:rPr>
                <w:sz w:val="20"/>
                <w:szCs w:val="20"/>
              </w:rPr>
              <w:t>u</w:t>
            </w:r>
            <w:r w:rsidRPr="00CE3AE7">
              <w:rPr>
                <w:sz w:val="20"/>
                <w:szCs w:val="20"/>
              </w:rPr>
              <w:t>se backup voice</w:t>
            </w:r>
            <w:r w:rsidR="006D3130" w:rsidRPr="00CE3AE7">
              <w:rPr>
                <w:sz w:val="20"/>
                <w:szCs w:val="20"/>
              </w:rPr>
              <w:t xml:space="preserve"> broadcast system </w:t>
            </w:r>
            <w:r w:rsidR="00FD561E">
              <w:rPr>
                <w:sz w:val="20"/>
                <w:szCs w:val="20"/>
              </w:rPr>
              <w:t xml:space="preserve">to </w:t>
            </w:r>
            <w:r w:rsidR="00E91564">
              <w:rPr>
                <w:sz w:val="20"/>
                <w:szCs w:val="20"/>
              </w:rPr>
              <w:br/>
              <w:t xml:space="preserve">  </w:t>
            </w:r>
            <w:r w:rsidR="00FD561E">
              <w:rPr>
                <w:sz w:val="20"/>
                <w:szCs w:val="20"/>
              </w:rPr>
              <w:t xml:space="preserve">contact </w:t>
            </w:r>
            <w:smartTag w:uri="urn:schemas-microsoft-com:office:smarttags" w:element="place">
              <w:smartTag w:uri="urn:schemas-microsoft-com:office:smarttags" w:element="country-region">
                <w:r w:rsidR="00FD561E">
                  <w:rPr>
                    <w:sz w:val="20"/>
                    <w:szCs w:val="20"/>
                  </w:rPr>
                  <w:t>U.S.</w:t>
                </w:r>
              </w:smartTag>
            </w:smartTag>
            <w:r w:rsidR="00FD561E">
              <w:rPr>
                <w:sz w:val="20"/>
                <w:szCs w:val="20"/>
              </w:rPr>
              <w:t xml:space="preserve"> staff</w:t>
            </w:r>
            <w:r w:rsidR="006D3130" w:rsidRPr="00CE3AE7">
              <w:rPr>
                <w:sz w:val="20"/>
                <w:szCs w:val="20"/>
              </w:rPr>
              <w:t>.</w:t>
            </w:r>
          </w:p>
          <w:p w:rsidR="006D3130" w:rsidRPr="00CE3AE7" w:rsidRDefault="006D3130" w:rsidP="00E91564">
            <w:pPr>
              <w:pStyle w:val="Heading2text"/>
              <w:ind w:left="576" w:hanging="57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    2. </w:t>
            </w:r>
            <w:r w:rsidR="001870B3">
              <w:rPr>
                <w:sz w:val="20"/>
                <w:szCs w:val="20"/>
              </w:rPr>
              <w:t>If necessary,</w:t>
            </w:r>
            <w:r w:rsidR="001870B3" w:rsidRPr="00CE3AE7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t xml:space="preserve">Christophe will send SMS message to </w:t>
            </w:r>
            <w:r w:rsidR="00E91564">
              <w:rPr>
                <w:sz w:val="20"/>
                <w:szCs w:val="20"/>
              </w:rPr>
              <w:br/>
              <w:t xml:space="preserve">  </w:t>
            </w:r>
            <w:r w:rsidRPr="00CE3AE7">
              <w:rPr>
                <w:sz w:val="20"/>
                <w:szCs w:val="20"/>
              </w:rPr>
              <w:t>ECAS employees</w:t>
            </w:r>
            <w:r w:rsidR="00FD561E">
              <w:rPr>
                <w:sz w:val="20"/>
                <w:szCs w:val="20"/>
              </w:rPr>
              <w:t>.</w:t>
            </w:r>
          </w:p>
          <w:p w:rsidR="005C5E30" w:rsidRPr="00CE3AE7" w:rsidRDefault="005C5E30" w:rsidP="00E91564">
            <w:pPr>
              <w:pStyle w:val="Heading2text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proofErr w:type="gramStart"/>
            <w:r w:rsidR="006D3130" w:rsidRPr="00CE3AE7">
              <w:rPr>
                <w:sz w:val="20"/>
                <w:szCs w:val="20"/>
              </w:rPr>
              <w:t>b</w:t>
            </w:r>
            <w:r w:rsidRPr="00CE3AE7">
              <w:rPr>
                <w:sz w:val="20"/>
                <w:szCs w:val="20"/>
              </w:rPr>
              <w:t>. European</w:t>
            </w:r>
            <w:proofErr w:type="gramEnd"/>
            <w:r w:rsidRPr="00CE3AE7">
              <w:rPr>
                <w:sz w:val="20"/>
                <w:szCs w:val="20"/>
              </w:rPr>
              <w:t xml:space="preserve"> Capital IT staff may need to notify affected employees </w:t>
            </w:r>
            <w:r w:rsidR="00174CBB" w:rsidRPr="00CE3AE7">
              <w:rPr>
                <w:sz w:val="20"/>
                <w:szCs w:val="20"/>
              </w:rPr>
              <w:t>i</w:t>
            </w:r>
            <w:r w:rsidRPr="00CE3AE7">
              <w:rPr>
                <w:sz w:val="20"/>
                <w:szCs w:val="20"/>
              </w:rPr>
              <w:t>f Webb and Rajni are not available due to time differences</w:t>
            </w:r>
            <w:r w:rsidR="006D3130" w:rsidRPr="00CE3AE7">
              <w:rPr>
                <w:sz w:val="20"/>
                <w:szCs w:val="20"/>
              </w:rPr>
              <w:t>.</w:t>
            </w:r>
          </w:p>
          <w:p w:rsidR="00D85E32" w:rsidRDefault="007A7681" w:rsidP="00B44428">
            <w:pPr>
              <w:pStyle w:val="Heading2text"/>
              <w:spacing w:after="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6D3130" w:rsidRPr="00CE3AE7">
              <w:rPr>
                <w:sz w:val="20"/>
                <w:szCs w:val="20"/>
              </w:rPr>
              <w:t>c</w:t>
            </w:r>
            <w:r w:rsidR="005C5E30" w:rsidRPr="00CE3AE7">
              <w:rPr>
                <w:sz w:val="20"/>
                <w:szCs w:val="20"/>
              </w:rPr>
              <w:t xml:space="preserve">. </w:t>
            </w:r>
            <w:r w:rsidRPr="00CE3AE7">
              <w:rPr>
                <w:sz w:val="20"/>
                <w:szCs w:val="20"/>
              </w:rPr>
              <w:t>If the issue will last more than an hour, a wider audience may noti</w:t>
            </w:r>
            <w:r w:rsidR="006D3130" w:rsidRPr="00CE3AE7">
              <w:rPr>
                <w:sz w:val="20"/>
                <w:szCs w:val="20"/>
              </w:rPr>
              <w:t>fied by e-mail</w:t>
            </w:r>
            <w:r w:rsidR="00174CBB" w:rsidRPr="00CE3AE7">
              <w:rPr>
                <w:sz w:val="20"/>
                <w:szCs w:val="20"/>
              </w:rPr>
              <w:t xml:space="preserve">. If e-mail is not available, use </w:t>
            </w:r>
            <w:r w:rsidR="006D3130" w:rsidRPr="00CE3AE7">
              <w:rPr>
                <w:sz w:val="20"/>
                <w:szCs w:val="20"/>
              </w:rPr>
              <w:t xml:space="preserve">voice broadcast </w:t>
            </w:r>
            <w:r w:rsidR="00174CBB" w:rsidRPr="00CE3AE7">
              <w:rPr>
                <w:sz w:val="20"/>
                <w:szCs w:val="20"/>
              </w:rPr>
              <w:t>(</w:t>
            </w:r>
            <w:smartTag w:uri="urn:schemas-microsoft-com:office:smarttags" w:element="country-region">
              <w:r w:rsidR="00174CBB" w:rsidRPr="00CE3AE7">
                <w:rPr>
                  <w:sz w:val="20"/>
                  <w:szCs w:val="20"/>
                </w:rPr>
                <w:t>U.S.</w:t>
              </w:r>
            </w:smartTag>
            <w:r w:rsidR="00174CBB" w:rsidRPr="00CE3AE7">
              <w:rPr>
                <w:sz w:val="20"/>
                <w:szCs w:val="20"/>
              </w:rPr>
              <w:t>) plus</w:t>
            </w:r>
            <w:r w:rsidR="006D3130" w:rsidRPr="00CE3AE7">
              <w:rPr>
                <w:sz w:val="20"/>
                <w:szCs w:val="20"/>
              </w:rPr>
              <w:t xml:space="preserve"> SMS text</w:t>
            </w:r>
            <w:r w:rsidR="00174CBB" w:rsidRPr="00CE3AE7">
              <w:rPr>
                <w:sz w:val="20"/>
                <w:szCs w:val="20"/>
              </w:rPr>
              <w:t xml:space="preserve"> (</w:t>
            </w:r>
            <w:smartTag w:uri="urn:schemas-microsoft-com:office:smarttags" w:element="place">
              <w:r w:rsidR="00174CBB" w:rsidRPr="00CE3AE7">
                <w:rPr>
                  <w:sz w:val="20"/>
                  <w:szCs w:val="20"/>
                </w:rPr>
                <w:t>Europe</w:t>
              </w:r>
            </w:smartTag>
            <w:r w:rsidR="00174CBB" w:rsidRPr="00CE3AE7">
              <w:rPr>
                <w:sz w:val="20"/>
                <w:szCs w:val="20"/>
              </w:rPr>
              <w:t>)</w:t>
            </w:r>
            <w:r w:rsidRPr="00CE3AE7">
              <w:rPr>
                <w:sz w:val="20"/>
                <w:szCs w:val="20"/>
              </w:rPr>
              <w:t>.</w:t>
            </w:r>
          </w:p>
          <w:p w:rsidR="00705392" w:rsidRPr="00CE3AE7" w:rsidRDefault="00705392" w:rsidP="00E91564">
            <w:pPr>
              <w:pStyle w:val="Heading2text"/>
              <w:spacing w:after="0"/>
              <w:ind w:left="432" w:hanging="432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A7681" w:rsidRDefault="004C76FC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</w:t>
            </w:r>
            <w:r w:rsidR="00E91564">
              <w:rPr>
                <w:sz w:val="20"/>
                <w:szCs w:val="20"/>
              </w:rPr>
              <w:t xml:space="preserve"> -</w:t>
            </w:r>
            <w:r w:rsidR="005C5E30" w:rsidRPr="00CE3AE7">
              <w:rPr>
                <w:sz w:val="20"/>
                <w:szCs w:val="20"/>
              </w:rPr>
              <w:t xml:space="preserve"> Rajni is </w:t>
            </w:r>
            <w:r w:rsidRPr="00CE3AE7">
              <w:rPr>
                <w:sz w:val="20"/>
                <w:szCs w:val="20"/>
              </w:rPr>
              <w:t>backup</w:t>
            </w:r>
          </w:p>
          <w:p w:rsidR="00FC175E" w:rsidRDefault="00FC175E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</w:t>
            </w:r>
            <w:r w:rsidR="00E91564">
              <w:rPr>
                <w:sz w:val="20"/>
                <w:szCs w:val="20"/>
              </w:rPr>
              <w:t xml:space="preserve"> -</w:t>
            </w:r>
            <w:r w:rsidRPr="00CE3AE7">
              <w:rPr>
                <w:sz w:val="20"/>
                <w:szCs w:val="20"/>
              </w:rPr>
              <w:t xml:space="preserve"> Rajni is backup</w:t>
            </w:r>
          </w:p>
          <w:p w:rsidR="004A1F27" w:rsidRDefault="004A1F27" w:rsidP="00E91564">
            <w:pPr>
              <w:pStyle w:val="Heading2text"/>
              <w:spacing w:before="36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</w:t>
            </w:r>
            <w:r w:rsidR="00E91564">
              <w:rPr>
                <w:sz w:val="20"/>
                <w:szCs w:val="20"/>
              </w:rPr>
              <w:t xml:space="preserve"> - Robert and Thomas are backups</w:t>
            </w:r>
            <w:r>
              <w:rPr>
                <w:sz w:val="20"/>
                <w:szCs w:val="20"/>
              </w:rPr>
              <w:t xml:space="preserve"> </w:t>
            </w:r>
          </w:p>
          <w:p w:rsidR="00E91564" w:rsidRPr="00CE3AE7" w:rsidRDefault="00E91564" w:rsidP="00B44428">
            <w:pPr>
              <w:pStyle w:val="Heading2text"/>
              <w:spacing w:before="36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</w:t>
            </w:r>
            <w:r>
              <w:rPr>
                <w:sz w:val="20"/>
                <w:szCs w:val="20"/>
              </w:rPr>
              <w:t xml:space="preserve"> -</w:t>
            </w:r>
            <w:r w:rsidRPr="00CE3AE7">
              <w:rPr>
                <w:sz w:val="20"/>
                <w:szCs w:val="20"/>
              </w:rPr>
              <w:t xml:space="preserve"> Rajni is backup</w:t>
            </w:r>
          </w:p>
        </w:tc>
        <w:tc>
          <w:tcPr>
            <w:tcW w:w="1350" w:type="dxa"/>
          </w:tcPr>
          <w:p w:rsidR="007A7681" w:rsidRPr="00CE3AE7" w:rsidRDefault="005A66EA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3423" w:rsidRPr="00CE3AE7">
              <w:rPr>
                <w:sz w:val="20"/>
                <w:szCs w:val="20"/>
              </w:rPr>
              <w:br/>
            </w:r>
            <w:r w:rsidR="00D85E32" w:rsidRPr="00CE3AE7">
              <w:rPr>
                <w:sz w:val="20"/>
                <w:szCs w:val="20"/>
              </w:rPr>
              <w:t>minutes</w:t>
            </w:r>
            <w:r>
              <w:rPr>
                <w:sz w:val="20"/>
                <w:szCs w:val="20"/>
              </w:rPr>
              <w:t xml:space="preserve"> if e-mail, ASAP if voice or SMS broadcast</w:t>
            </w: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T + 15 </w:t>
            </w:r>
            <w:r w:rsidRPr="00CE3AE7">
              <w:rPr>
                <w:sz w:val="20"/>
                <w:szCs w:val="20"/>
              </w:rPr>
              <w:br/>
              <w:t>minutes</w:t>
            </w:r>
          </w:p>
        </w:tc>
      </w:tr>
      <w:tr w:rsidR="007A7681" w:rsidRPr="00CE3AE7" w:rsidTr="0053185C">
        <w:tc>
          <w:tcPr>
            <w:tcW w:w="5940" w:type="dxa"/>
          </w:tcPr>
          <w:p w:rsidR="007A7681" w:rsidRPr="00CE3AE7" w:rsidRDefault="00150999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6</w:t>
            </w:r>
            <w:r w:rsidR="007A7681" w:rsidRPr="00CE3AE7">
              <w:rPr>
                <w:sz w:val="20"/>
                <w:szCs w:val="20"/>
              </w:rPr>
              <w:t>. Coordination and resolution</w:t>
            </w:r>
          </w:p>
          <w:p w:rsidR="007A7681" w:rsidRPr="00CE3AE7" w:rsidRDefault="007A7681" w:rsidP="00E91564">
            <w:pPr>
              <w:pStyle w:val="Heading2text"/>
              <w:spacing w:before="120" w:after="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</w:t>
            </w:r>
            <w:r w:rsidR="00FD561E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t xml:space="preserve">  </w:t>
            </w:r>
            <w:r w:rsidR="00CD686D" w:rsidRPr="00CE3AE7">
              <w:rPr>
                <w:sz w:val="20"/>
                <w:szCs w:val="20"/>
              </w:rPr>
              <w:t>a.</w:t>
            </w:r>
            <w:r w:rsidRPr="00CE3AE7">
              <w:rPr>
                <w:sz w:val="20"/>
                <w:szCs w:val="20"/>
              </w:rPr>
              <w:t xml:space="preserve"> </w:t>
            </w:r>
            <w:r w:rsidR="00FD561E">
              <w:rPr>
                <w:sz w:val="20"/>
                <w:szCs w:val="20"/>
              </w:rPr>
              <w:t xml:space="preserve">If necessary, </w:t>
            </w:r>
            <w:r w:rsidR="00174CBB" w:rsidRPr="00CE3AE7">
              <w:rPr>
                <w:sz w:val="20"/>
                <w:szCs w:val="20"/>
              </w:rPr>
              <w:t>Code Red team</w:t>
            </w:r>
            <w:r w:rsidRPr="00CE3AE7">
              <w:rPr>
                <w:sz w:val="20"/>
                <w:szCs w:val="20"/>
              </w:rPr>
              <w:t xml:space="preserve"> meets hourly by telephone to </w:t>
            </w:r>
            <w:r w:rsidR="00FD561E">
              <w:rPr>
                <w:sz w:val="20"/>
                <w:szCs w:val="20"/>
              </w:rPr>
              <w:t xml:space="preserve">assess </w:t>
            </w:r>
            <w:r w:rsidRPr="00CE3AE7">
              <w:rPr>
                <w:sz w:val="20"/>
                <w:szCs w:val="20"/>
              </w:rPr>
              <w:t xml:space="preserve">the issue. </w:t>
            </w:r>
          </w:p>
          <w:p w:rsidR="007A7681" w:rsidRPr="00CE3AE7" w:rsidRDefault="00CD686D" w:rsidP="00E91564">
            <w:pPr>
              <w:pStyle w:val="Heading2text"/>
              <w:spacing w:before="12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b.</w:t>
            </w:r>
            <w:r w:rsidR="007A7681" w:rsidRPr="00CE3AE7">
              <w:rPr>
                <w:sz w:val="20"/>
                <w:szCs w:val="20"/>
              </w:rPr>
              <w:t xml:space="preserve"> </w:t>
            </w:r>
            <w:r w:rsidR="00FD561E">
              <w:rPr>
                <w:sz w:val="20"/>
                <w:szCs w:val="20"/>
              </w:rPr>
              <w:t xml:space="preserve">If necessary, </w:t>
            </w:r>
            <w:r w:rsidR="0009283C">
              <w:rPr>
                <w:sz w:val="20"/>
                <w:szCs w:val="20"/>
              </w:rPr>
              <w:t>e-mail or phone</w:t>
            </w:r>
            <w:r w:rsidR="00F027FF" w:rsidRPr="00CE3AE7">
              <w:rPr>
                <w:sz w:val="20"/>
                <w:szCs w:val="20"/>
              </w:rPr>
              <w:t xml:space="preserve"> a</w:t>
            </w:r>
            <w:r w:rsidR="007A7681" w:rsidRPr="00CE3AE7">
              <w:rPr>
                <w:sz w:val="20"/>
                <w:szCs w:val="20"/>
              </w:rPr>
              <w:t xml:space="preserve">ffected staff </w:t>
            </w:r>
            <w:r w:rsidR="004A1F27">
              <w:rPr>
                <w:sz w:val="20"/>
                <w:szCs w:val="20"/>
              </w:rPr>
              <w:t xml:space="preserve">every two </w:t>
            </w:r>
            <w:r w:rsidR="00F027FF" w:rsidRPr="00CE3AE7">
              <w:rPr>
                <w:sz w:val="20"/>
                <w:szCs w:val="20"/>
              </w:rPr>
              <w:t>hour</w:t>
            </w:r>
            <w:r w:rsidR="004A1F27">
              <w:rPr>
                <w:sz w:val="20"/>
                <w:szCs w:val="20"/>
              </w:rPr>
              <w:t>s</w:t>
            </w:r>
            <w:r w:rsidR="00F027FF" w:rsidRPr="00CE3AE7">
              <w:rPr>
                <w:sz w:val="20"/>
                <w:szCs w:val="20"/>
              </w:rPr>
              <w:t xml:space="preserve"> regarding incident</w:t>
            </w:r>
            <w:r w:rsidR="004A1F27">
              <w:rPr>
                <w:sz w:val="20"/>
                <w:szCs w:val="20"/>
              </w:rPr>
              <w:t xml:space="preserve"> st</w:t>
            </w:r>
            <w:r w:rsidR="00F027FF" w:rsidRPr="00CE3AE7">
              <w:rPr>
                <w:sz w:val="20"/>
                <w:szCs w:val="20"/>
              </w:rPr>
              <w:t>atus</w:t>
            </w:r>
            <w:r w:rsidR="007A7681" w:rsidRPr="00CE3AE7">
              <w:rPr>
                <w:sz w:val="20"/>
                <w:szCs w:val="20"/>
              </w:rPr>
              <w:t>.</w:t>
            </w:r>
            <w:r w:rsidR="002F6667" w:rsidRPr="00CE3AE7">
              <w:rPr>
                <w:sz w:val="20"/>
                <w:szCs w:val="20"/>
              </w:rPr>
              <w:t xml:space="preserve"> </w:t>
            </w:r>
            <w:r w:rsidR="004A1F27">
              <w:rPr>
                <w:sz w:val="20"/>
                <w:szCs w:val="20"/>
              </w:rPr>
              <w:t>P</w:t>
            </w:r>
            <w:r w:rsidR="002F6667" w:rsidRPr="00CE3AE7">
              <w:rPr>
                <w:sz w:val="20"/>
                <w:szCs w:val="20"/>
              </w:rPr>
              <w:t>rovide an estimated time when the issue will be resolved</w:t>
            </w:r>
            <w:r w:rsidR="004A1F27">
              <w:rPr>
                <w:sz w:val="20"/>
                <w:szCs w:val="20"/>
              </w:rPr>
              <w:t>, if known</w:t>
            </w:r>
            <w:r w:rsidR="002F6667" w:rsidRPr="00CE3AE7">
              <w:rPr>
                <w:sz w:val="20"/>
                <w:szCs w:val="20"/>
              </w:rPr>
              <w:t>.</w:t>
            </w:r>
            <w:r w:rsidR="00FD561E">
              <w:rPr>
                <w:sz w:val="20"/>
                <w:szCs w:val="20"/>
              </w:rPr>
              <w:t xml:space="preserve"> Copy ACAS – IT –</w:t>
            </w:r>
            <w:r w:rsidR="00705392">
              <w:rPr>
                <w:sz w:val="20"/>
                <w:szCs w:val="20"/>
              </w:rPr>
              <w:t xml:space="preserve"> End User Support.</w:t>
            </w:r>
          </w:p>
          <w:p w:rsidR="007A7681" w:rsidRDefault="007A7681" w:rsidP="00E91564">
            <w:pPr>
              <w:pStyle w:val="Heading2text"/>
              <w:spacing w:before="120" w:after="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</w:t>
            </w:r>
            <w:r w:rsidR="00CD686D" w:rsidRPr="00CE3AE7">
              <w:rPr>
                <w:sz w:val="20"/>
                <w:szCs w:val="20"/>
              </w:rPr>
              <w:t>c.</w:t>
            </w:r>
            <w:r w:rsidRPr="00CE3AE7">
              <w:rPr>
                <w:sz w:val="20"/>
                <w:szCs w:val="20"/>
              </w:rPr>
              <w:t xml:space="preserve"> When issue is resolved, </w:t>
            </w:r>
            <w:r w:rsidR="008453DC">
              <w:rPr>
                <w:sz w:val="20"/>
                <w:szCs w:val="20"/>
              </w:rPr>
              <w:t>e-mail or phone</w:t>
            </w:r>
            <w:r w:rsidR="00F027FF" w:rsidRPr="00CE3AE7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t xml:space="preserve">affected staff directly and confirm </w:t>
            </w:r>
            <w:r w:rsidR="008453DC">
              <w:rPr>
                <w:sz w:val="20"/>
                <w:szCs w:val="20"/>
              </w:rPr>
              <w:t xml:space="preserve">issue </w:t>
            </w:r>
            <w:r w:rsidRPr="00CE3AE7">
              <w:rPr>
                <w:sz w:val="20"/>
                <w:szCs w:val="20"/>
              </w:rPr>
              <w:t xml:space="preserve">is </w:t>
            </w:r>
            <w:r w:rsidR="008453DC">
              <w:rPr>
                <w:sz w:val="20"/>
                <w:szCs w:val="20"/>
              </w:rPr>
              <w:t>resolved</w:t>
            </w:r>
            <w:r w:rsidRPr="00CE3AE7">
              <w:rPr>
                <w:sz w:val="20"/>
                <w:szCs w:val="20"/>
              </w:rPr>
              <w:t>.</w:t>
            </w:r>
          </w:p>
          <w:p w:rsidR="004A1F27" w:rsidRDefault="004A1F27" w:rsidP="00E91564">
            <w:pPr>
              <w:pStyle w:val="Heading2text"/>
              <w:spacing w:before="120" w:after="0"/>
              <w:ind w:left="432" w:hanging="4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D5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 Send internal ‘all clear’ IT Connection to ACAS – IT – End User Support</w:t>
            </w:r>
            <w:r w:rsidR="008453DC">
              <w:rPr>
                <w:sz w:val="20"/>
                <w:szCs w:val="20"/>
              </w:rPr>
              <w:t>.</w:t>
            </w:r>
          </w:p>
          <w:p w:rsidR="00705392" w:rsidRPr="00CE3AE7" w:rsidRDefault="00705392" w:rsidP="00E91564">
            <w:pPr>
              <w:pStyle w:val="Heading2text"/>
              <w:spacing w:before="60" w:after="0"/>
              <w:ind w:left="432" w:hanging="4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1. Summarize the issue and the steps taken to resolve it.</w:t>
            </w:r>
          </w:p>
          <w:p w:rsidR="005A66EA" w:rsidRDefault="007A7681" w:rsidP="00E91564">
            <w:pPr>
              <w:pStyle w:val="Heading2text"/>
              <w:spacing w:before="120" w:after="120"/>
              <w:ind w:left="432" w:hanging="432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</w:t>
            </w:r>
            <w:r w:rsidR="00FD561E">
              <w:rPr>
                <w:sz w:val="20"/>
                <w:szCs w:val="20"/>
              </w:rPr>
              <w:t xml:space="preserve"> </w:t>
            </w:r>
            <w:r w:rsidR="004A1F27">
              <w:rPr>
                <w:sz w:val="20"/>
                <w:szCs w:val="20"/>
              </w:rPr>
              <w:t>e</w:t>
            </w:r>
            <w:r w:rsidR="00CD686D" w:rsidRPr="00CE3AE7">
              <w:rPr>
                <w:sz w:val="20"/>
                <w:szCs w:val="20"/>
              </w:rPr>
              <w:t>.</w:t>
            </w:r>
            <w:r w:rsidRPr="00CE3AE7">
              <w:rPr>
                <w:sz w:val="20"/>
                <w:szCs w:val="20"/>
              </w:rPr>
              <w:t xml:space="preserve"> If necessary,</w:t>
            </w:r>
            <w:r w:rsidR="00F027FF" w:rsidRPr="00CE3AE7">
              <w:rPr>
                <w:sz w:val="20"/>
                <w:szCs w:val="20"/>
              </w:rPr>
              <w:t xml:space="preserve"> send </w:t>
            </w:r>
            <w:r w:rsidRPr="00CE3AE7">
              <w:rPr>
                <w:sz w:val="20"/>
                <w:szCs w:val="20"/>
              </w:rPr>
              <w:t xml:space="preserve">‘all clear’ IT </w:t>
            </w:r>
            <w:r w:rsidR="004A1F27">
              <w:rPr>
                <w:sz w:val="20"/>
                <w:szCs w:val="20"/>
              </w:rPr>
              <w:t xml:space="preserve">Connection </w:t>
            </w:r>
            <w:r w:rsidRPr="00CE3AE7">
              <w:rPr>
                <w:sz w:val="20"/>
                <w:szCs w:val="20"/>
              </w:rPr>
              <w:t>to wider audience.</w:t>
            </w:r>
          </w:p>
          <w:p w:rsidR="005A66EA" w:rsidRPr="00CE3AE7" w:rsidRDefault="005A66EA" w:rsidP="00E91564">
            <w:pPr>
              <w:pStyle w:val="Heading2text"/>
              <w:spacing w:after="0"/>
              <w:ind w:left="432" w:hanging="432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561E" w:rsidRDefault="00FD561E" w:rsidP="00E91564">
            <w:pPr>
              <w:pStyle w:val="Heading2text"/>
              <w:spacing w:beforeLines="60" w:before="144" w:after="0"/>
              <w:ind w:left="0"/>
              <w:jc w:val="left"/>
              <w:rPr>
                <w:sz w:val="20"/>
                <w:szCs w:val="20"/>
              </w:rPr>
            </w:pPr>
          </w:p>
          <w:p w:rsidR="00FD561E" w:rsidRDefault="00FC175E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Kim, Webb, Rajni</w:t>
            </w:r>
          </w:p>
          <w:p w:rsidR="00757202" w:rsidRDefault="00757202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Webb </w:t>
            </w:r>
            <w:r w:rsidR="00E91564">
              <w:rPr>
                <w:sz w:val="20"/>
                <w:szCs w:val="20"/>
              </w:rPr>
              <w:t xml:space="preserve">- </w:t>
            </w:r>
            <w:r w:rsidR="00FC175E" w:rsidRPr="00CE3AE7">
              <w:rPr>
                <w:sz w:val="20"/>
                <w:szCs w:val="20"/>
              </w:rPr>
              <w:t>Rajni is</w:t>
            </w:r>
            <w:r w:rsidRPr="00CE3AE7">
              <w:rPr>
                <w:sz w:val="20"/>
                <w:szCs w:val="20"/>
              </w:rPr>
              <w:t xml:space="preserve"> backup</w:t>
            </w:r>
          </w:p>
          <w:p w:rsidR="00FD561E" w:rsidRDefault="00705392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D561E">
              <w:rPr>
                <w:sz w:val="20"/>
                <w:szCs w:val="20"/>
              </w:rPr>
              <w:br/>
            </w:r>
            <w:r w:rsidR="00FD561E" w:rsidRPr="00CE3AE7">
              <w:rPr>
                <w:sz w:val="20"/>
                <w:szCs w:val="20"/>
              </w:rPr>
              <w:t>Webb</w:t>
            </w:r>
            <w:r w:rsidR="00E91564">
              <w:rPr>
                <w:sz w:val="20"/>
                <w:szCs w:val="20"/>
              </w:rPr>
              <w:t xml:space="preserve"> -</w:t>
            </w:r>
            <w:r w:rsidR="00FD561E" w:rsidRPr="00CE3AE7">
              <w:rPr>
                <w:sz w:val="20"/>
                <w:szCs w:val="20"/>
              </w:rPr>
              <w:t xml:space="preserve"> Rajni is backup</w:t>
            </w:r>
          </w:p>
          <w:p w:rsidR="00FD561E" w:rsidRDefault="00FD561E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</w:t>
            </w:r>
            <w:r w:rsidR="00E91564">
              <w:rPr>
                <w:sz w:val="20"/>
                <w:szCs w:val="20"/>
              </w:rPr>
              <w:t xml:space="preserve"> -</w:t>
            </w:r>
            <w:r w:rsidRPr="00CE3AE7">
              <w:rPr>
                <w:sz w:val="20"/>
                <w:szCs w:val="20"/>
              </w:rPr>
              <w:t xml:space="preserve"> Rajni is backup</w:t>
            </w:r>
          </w:p>
          <w:p w:rsidR="00705392" w:rsidRDefault="00705392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</w:p>
          <w:p w:rsidR="00FD561E" w:rsidRPr="00CE3AE7" w:rsidRDefault="00FD561E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</w:t>
            </w:r>
            <w:r w:rsidR="00E91564">
              <w:rPr>
                <w:sz w:val="20"/>
                <w:szCs w:val="20"/>
              </w:rPr>
              <w:t xml:space="preserve"> -</w:t>
            </w:r>
            <w:r w:rsidRPr="00CE3AE7">
              <w:rPr>
                <w:sz w:val="20"/>
                <w:szCs w:val="20"/>
              </w:rPr>
              <w:t xml:space="preserve"> Rajni is backup</w:t>
            </w:r>
          </w:p>
        </w:tc>
        <w:tc>
          <w:tcPr>
            <w:tcW w:w="135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Repeats hour</w:t>
            </w:r>
            <w:r w:rsidR="001870B3">
              <w:rPr>
                <w:sz w:val="20"/>
                <w:szCs w:val="20"/>
              </w:rPr>
              <w:t>ly</w:t>
            </w:r>
            <w:r w:rsidRPr="00CE3AE7">
              <w:rPr>
                <w:sz w:val="20"/>
                <w:szCs w:val="20"/>
              </w:rPr>
              <w:t xml:space="preserve"> until issue </w:t>
            </w:r>
            <w:r w:rsidR="001870B3">
              <w:rPr>
                <w:sz w:val="20"/>
                <w:szCs w:val="20"/>
              </w:rPr>
              <w:t xml:space="preserve">is </w:t>
            </w:r>
            <w:r w:rsidRPr="00CE3AE7">
              <w:rPr>
                <w:sz w:val="20"/>
                <w:szCs w:val="20"/>
              </w:rPr>
              <w:t>resolved</w:t>
            </w: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center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T + 1 hour</w:t>
            </w:r>
          </w:p>
        </w:tc>
      </w:tr>
      <w:tr w:rsidR="007A7681" w:rsidRPr="00CE3AE7" w:rsidTr="0053185C">
        <w:tc>
          <w:tcPr>
            <w:tcW w:w="5940" w:type="dxa"/>
          </w:tcPr>
          <w:p w:rsidR="007A7681" w:rsidRPr="00CE3AE7" w:rsidRDefault="00150999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7</w:t>
            </w:r>
            <w:r w:rsidR="007A7681" w:rsidRPr="00CE3AE7">
              <w:rPr>
                <w:sz w:val="20"/>
                <w:szCs w:val="20"/>
              </w:rPr>
              <w:t>. Documentation and knowledge sharing</w:t>
            </w:r>
          </w:p>
          <w:p w:rsidR="00705392" w:rsidRDefault="007A7681" w:rsidP="00E91564">
            <w:pPr>
              <w:pStyle w:val="Heading2text"/>
              <w:spacing w:before="12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</w:t>
            </w:r>
            <w:r w:rsidR="00FD561E">
              <w:rPr>
                <w:sz w:val="20"/>
                <w:szCs w:val="20"/>
              </w:rPr>
              <w:t xml:space="preserve"> </w:t>
            </w:r>
            <w:r w:rsidR="00E56A9C" w:rsidRPr="00CE3AE7">
              <w:rPr>
                <w:sz w:val="20"/>
                <w:szCs w:val="20"/>
              </w:rPr>
              <w:t>a.</w:t>
            </w:r>
            <w:r w:rsidRPr="00CE3AE7">
              <w:rPr>
                <w:sz w:val="20"/>
                <w:szCs w:val="20"/>
              </w:rPr>
              <w:t xml:space="preserve"> IT team completes incident tracking ticket</w:t>
            </w:r>
            <w:r w:rsidR="00705392">
              <w:rPr>
                <w:sz w:val="20"/>
                <w:szCs w:val="20"/>
              </w:rPr>
              <w:t xml:space="preserve"> created by Code </w:t>
            </w:r>
            <w:r w:rsidR="00E91564">
              <w:rPr>
                <w:sz w:val="20"/>
                <w:szCs w:val="20"/>
              </w:rPr>
              <w:br/>
              <w:t xml:space="preserve">        </w:t>
            </w:r>
            <w:r w:rsidR="00705392">
              <w:rPr>
                <w:sz w:val="20"/>
                <w:szCs w:val="20"/>
              </w:rPr>
              <w:t>Red e-mail</w:t>
            </w:r>
            <w:r w:rsidRPr="00CE3AE7">
              <w:rPr>
                <w:sz w:val="20"/>
                <w:szCs w:val="20"/>
              </w:rPr>
              <w:br/>
              <w:t xml:space="preserve">       </w:t>
            </w:r>
            <w:r w:rsidR="00E56A9C" w:rsidRPr="00CE3AE7">
              <w:rPr>
                <w:sz w:val="20"/>
                <w:szCs w:val="20"/>
              </w:rPr>
              <w:t xml:space="preserve"> 1. </w:t>
            </w:r>
            <w:r w:rsidRPr="00CE3AE7">
              <w:rPr>
                <w:sz w:val="20"/>
                <w:szCs w:val="20"/>
              </w:rPr>
              <w:t xml:space="preserve">Assign to </w:t>
            </w:r>
            <w:r w:rsidR="005600C0" w:rsidRPr="00CE3AE7">
              <w:rPr>
                <w:sz w:val="20"/>
                <w:szCs w:val="20"/>
              </w:rPr>
              <w:t>CTO</w:t>
            </w:r>
            <w:r w:rsidRPr="00CE3AE7">
              <w:rPr>
                <w:sz w:val="20"/>
                <w:szCs w:val="20"/>
              </w:rPr>
              <w:t xml:space="preserve"> for approval</w:t>
            </w:r>
          </w:p>
          <w:p w:rsidR="007A7681" w:rsidRPr="00CE3AE7" w:rsidRDefault="007A7681" w:rsidP="00E91564">
            <w:pPr>
              <w:pStyle w:val="Heading2text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     </w:t>
            </w:r>
            <w:r w:rsidR="00E56A9C" w:rsidRPr="00CE3AE7">
              <w:rPr>
                <w:sz w:val="20"/>
                <w:szCs w:val="20"/>
              </w:rPr>
              <w:t xml:space="preserve"> 2.</w:t>
            </w:r>
            <w:r w:rsidRPr="00CE3AE7">
              <w:rPr>
                <w:sz w:val="20"/>
                <w:szCs w:val="20"/>
              </w:rPr>
              <w:t xml:space="preserve"> </w:t>
            </w:r>
            <w:r w:rsidR="005600C0" w:rsidRPr="00CE3AE7">
              <w:rPr>
                <w:sz w:val="20"/>
                <w:szCs w:val="20"/>
              </w:rPr>
              <w:t>CTO</w:t>
            </w:r>
            <w:r w:rsidRPr="00CE3AE7">
              <w:rPr>
                <w:sz w:val="20"/>
                <w:szCs w:val="20"/>
              </w:rPr>
              <w:t xml:space="preserve"> will approve and close ticket in HEAT</w:t>
            </w:r>
          </w:p>
          <w:p w:rsidR="007A7681" w:rsidRPr="00CE3AE7" w:rsidRDefault="007A7681" w:rsidP="00E91564">
            <w:pPr>
              <w:pStyle w:val="Heading2text"/>
              <w:spacing w:beforeLines="60" w:before="144" w:after="0"/>
              <w:ind w:left="504" w:hanging="504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 </w:t>
            </w:r>
            <w:r w:rsidR="00FD561E">
              <w:rPr>
                <w:sz w:val="20"/>
                <w:szCs w:val="20"/>
              </w:rPr>
              <w:t xml:space="preserve">  </w:t>
            </w:r>
            <w:r w:rsidR="00E56A9C" w:rsidRPr="00CE3AE7">
              <w:rPr>
                <w:sz w:val="20"/>
                <w:szCs w:val="20"/>
              </w:rPr>
              <w:t>b.</w:t>
            </w:r>
            <w:r w:rsidRPr="00CE3AE7">
              <w:rPr>
                <w:sz w:val="20"/>
                <w:szCs w:val="20"/>
              </w:rPr>
              <w:t xml:space="preserve"> If appropriate, distribute guidelines to improve future response or mitigate issue if it recurs</w:t>
            </w:r>
          </w:p>
          <w:p w:rsidR="007A7681" w:rsidRPr="00CE3AE7" w:rsidRDefault="008453DC" w:rsidP="00E91564">
            <w:pPr>
              <w:pStyle w:val="Heading2text"/>
              <w:spacing w:beforeLines="60" w:before="144" w:after="0"/>
              <w:ind w:left="432" w:hanging="4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56A9C" w:rsidRPr="00CE3AE7">
              <w:rPr>
                <w:sz w:val="20"/>
                <w:szCs w:val="20"/>
              </w:rPr>
              <w:t>c.</w:t>
            </w:r>
            <w:r w:rsidR="007A7681" w:rsidRPr="00CE3AE7">
              <w:rPr>
                <w:sz w:val="20"/>
                <w:szCs w:val="20"/>
              </w:rPr>
              <w:t xml:space="preserve"> </w:t>
            </w:r>
            <w:r w:rsidR="008C081C" w:rsidRPr="00CE3AE7">
              <w:rPr>
                <w:sz w:val="20"/>
                <w:szCs w:val="20"/>
              </w:rPr>
              <w:t>File c</w:t>
            </w:r>
            <w:r w:rsidR="007A7681" w:rsidRPr="00CE3AE7">
              <w:rPr>
                <w:sz w:val="20"/>
                <w:szCs w:val="20"/>
              </w:rPr>
              <w:t xml:space="preserve">ommunications records in Public Folders </w:t>
            </w:r>
          </w:p>
          <w:p w:rsidR="007A7681" w:rsidRPr="00CE3AE7" w:rsidRDefault="008453DC" w:rsidP="00E91564">
            <w:pPr>
              <w:pStyle w:val="Heading2text"/>
              <w:spacing w:before="60"/>
              <w:ind w:left="576" w:hanging="57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7681" w:rsidRPr="00CE3AE7">
              <w:rPr>
                <w:sz w:val="20"/>
                <w:szCs w:val="20"/>
              </w:rPr>
              <w:t xml:space="preserve">      </w:t>
            </w:r>
            <w:r w:rsidR="00174CBB" w:rsidRPr="00CE3AE7">
              <w:rPr>
                <w:sz w:val="20"/>
                <w:szCs w:val="20"/>
              </w:rPr>
              <w:t>1</w:t>
            </w:r>
            <w:r w:rsidR="00E56A9C" w:rsidRPr="00CE3AE7">
              <w:rPr>
                <w:sz w:val="20"/>
                <w:szCs w:val="20"/>
              </w:rPr>
              <w:t>.</w:t>
            </w:r>
            <w:r w:rsidR="007A7681" w:rsidRPr="00CE3AE7">
              <w:rPr>
                <w:sz w:val="20"/>
                <w:szCs w:val="20"/>
              </w:rPr>
              <w:t xml:space="preserve"> </w:t>
            </w:r>
            <w:r w:rsidR="008C081C" w:rsidRPr="00CE3AE7">
              <w:rPr>
                <w:sz w:val="20"/>
                <w:szCs w:val="20"/>
              </w:rPr>
              <w:t xml:space="preserve">File </w:t>
            </w:r>
            <w:r w:rsidR="007A7681" w:rsidRPr="00CE3AE7">
              <w:rPr>
                <w:sz w:val="20"/>
                <w:szCs w:val="20"/>
              </w:rPr>
              <w:t>IT notices in Outlook</w:t>
            </w:r>
            <w:r w:rsidR="007A7681" w:rsidRPr="00CE3AE7">
              <w:rPr>
                <w:sz w:val="20"/>
                <w:szCs w:val="20"/>
              </w:rPr>
              <w:sym w:font="Wingdings" w:char="F0E0"/>
            </w:r>
            <w:r w:rsidR="007A7681" w:rsidRPr="00CE3AE7">
              <w:rPr>
                <w:sz w:val="20"/>
                <w:szCs w:val="20"/>
              </w:rPr>
              <w:t>All Public</w:t>
            </w:r>
            <w:r w:rsidR="005600C0" w:rsidRPr="00CE3AE7">
              <w:rPr>
                <w:sz w:val="20"/>
                <w:szCs w:val="20"/>
              </w:rPr>
              <w:t xml:space="preserve"> </w:t>
            </w:r>
            <w:r w:rsidR="007A7681" w:rsidRPr="00CE3AE7">
              <w:rPr>
                <w:sz w:val="20"/>
                <w:szCs w:val="20"/>
              </w:rPr>
              <w:t>Folders</w:t>
            </w:r>
            <w:r w:rsidR="007A7681" w:rsidRPr="00CE3AE7">
              <w:rPr>
                <w:sz w:val="20"/>
                <w:szCs w:val="20"/>
              </w:rPr>
              <w:sym w:font="Wingdings" w:char="F0E0"/>
            </w:r>
            <w:r w:rsidR="007A7681" w:rsidRPr="00CE3AE7">
              <w:rPr>
                <w:sz w:val="20"/>
                <w:szCs w:val="20"/>
              </w:rPr>
              <w:t>G.</w:t>
            </w:r>
            <w:r w:rsidR="007A7681" w:rsidRPr="00CE3AE7">
              <w:rPr>
                <w:sz w:val="20"/>
                <w:szCs w:val="20"/>
              </w:rPr>
              <w:sym w:font="Wingdings" w:char="F0E0"/>
            </w:r>
            <w:r w:rsidR="007A7681" w:rsidRPr="00CE3AE7">
              <w:rPr>
                <w:sz w:val="20"/>
                <w:szCs w:val="20"/>
              </w:rPr>
              <w:t>Info for Employees</w:t>
            </w:r>
            <w:r w:rsidR="007A7681" w:rsidRPr="00CE3AE7">
              <w:rPr>
                <w:sz w:val="20"/>
                <w:szCs w:val="20"/>
              </w:rPr>
              <w:sym w:font="Wingdings" w:char="F0E0"/>
            </w:r>
            <w:r w:rsidR="007A7681" w:rsidRPr="00CE3AE7">
              <w:rPr>
                <w:sz w:val="20"/>
                <w:szCs w:val="20"/>
              </w:rPr>
              <w:t>IT Notices</w:t>
            </w:r>
            <w:r w:rsidR="007A7681" w:rsidRPr="00CE3AE7">
              <w:rPr>
                <w:sz w:val="20"/>
                <w:szCs w:val="20"/>
              </w:rPr>
              <w:sym w:font="Wingdings" w:char="F0E0"/>
            </w:r>
            <w:r w:rsidR="007A7681" w:rsidRPr="00CE3AE7">
              <w:rPr>
                <w:sz w:val="20"/>
                <w:szCs w:val="20"/>
              </w:rPr>
              <w:t>Sent</w:t>
            </w:r>
          </w:p>
          <w:p w:rsidR="007A7681" w:rsidRPr="00CE3AE7" w:rsidRDefault="007A7681" w:rsidP="00B44428">
            <w:pPr>
              <w:pStyle w:val="Heading2text"/>
              <w:ind w:left="576" w:hanging="576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 </w:t>
            </w:r>
            <w:r w:rsidR="008453DC">
              <w:rPr>
                <w:sz w:val="20"/>
                <w:szCs w:val="20"/>
              </w:rPr>
              <w:t xml:space="preserve"> </w:t>
            </w:r>
            <w:r w:rsidRPr="00CE3AE7">
              <w:rPr>
                <w:sz w:val="20"/>
                <w:szCs w:val="20"/>
              </w:rPr>
              <w:t xml:space="preserve">     </w:t>
            </w:r>
            <w:r w:rsidR="00174CBB" w:rsidRPr="00CE3AE7">
              <w:rPr>
                <w:sz w:val="20"/>
                <w:szCs w:val="20"/>
              </w:rPr>
              <w:t>2</w:t>
            </w:r>
            <w:r w:rsidR="00E56A9C" w:rsidRPr="00CE3AE7">
              <w:rPr>
                <w:sz w:val="20"/>
                <w:szCs w:val="20"/>
              </w:rPr>
              <w:t>.</w:t>
            </w:r>
            <w:r w:rsidRPr="00CE3AE7">
              <w:rPr>
                <w:sz w:val="20"/>
                <w:szCs w:val="20"/>
              </w:rPr>
              <w:t xml:space="preserve"> If the notice is useful as a template, file it in Outlook</w:t>
            </w:r>
            <w:r w:rsidRPr="00CE3AE7">
              <w:rPr>
                <w:sz w:val="20"/>
                <w:szCs w:val="20"/>
              </w:rPr>
              <w:sym w:font="Wingdings" w:char="F0E0"/>
            </w:r>
            <w:r w:rsidRPr="00CE3AE7">
              <w:rPr>
                <w:sz w:val="20"/>
                <w:szCs w:val="20"/>
              </w:rPr>
              <w:t>All Public Folders</w:t>
            </w:r>
            <w:r w:rsidRPr="00CE3AE7">
              <w:rPr>
                <w:sz w:val="20"/>
                <w:szCs w:val="20"/>
              </w:rPr>
              <w:sym w:font="Wingdings" w:char="F0E0"/>
            </w:r>
            <w:r w:rsidRPr="00CE3AE7">
              <w:rPr>
                <w:sz w:val="20"/>
                <w:szCs w:val="20"/>
              </w:rPr>
              <w:t>G.</w:t>
            </w:r>
            <w:r w:rsidRPr="00CE3AE7">
              <w:rPr>
                <w:sz w:val="20"/>
                <w:szCs w:val="20"/>
              </w:rPr>
              <w:sym w:font="Wingdings" w:char="F0E0"/>
            </w:r>
            <w:r w:rsidRPr="00CE3AE7">
              <w:rPr>
                <w:sz w:val="20"/>
                <w:szCs w:val="20"/>
              </w:rPr>
              <w:t xml:space="preserve"> Info for Employees</w:t>
            </w:r>
            <w:r w:rsidRPr="00CE3AE7">
              <w:rPr>
                <w:sz w:val="20"/>
                <w:szCs w:val="20"/>
              </w:rPr>
              <w:sym w:font="Wingdings" w:char="F0E0"/>
            </w:r>
            <w:r w:rsidRPr="00CE3AE7">
              <w:rPr>
                <w:sz w:val="20"/>
                <w:szCs w:val="20"/>
              </w:rPr>
              <w:t>IT Notices</w:t>
            </w:r>
            <w:r w:rsidRPr="00CE3AE7">
              <w:rPr>
                <w:sz w:val="20"/>
                <w:szCs w:val="20"/>
              </w:rPr>
              <w:sym w:font="Wingdings" w:char="F0E0"/>
            </w:r>
            <w:r w:rsidRPr="00CE3AE7">
              <w:rPr>
                <w:sz w:val="20"/>
                <w:szCs w:val="20"/>
              </w:rPr>
              <w:t>Templates</w:t>
            </w:r>
          </w:p>
        </w:tc>
        <w:tc>
          <w:tcPr>
            <w:tcW w:w="162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IT teams – server engineers, network engineers, telecom engineers, etc. </w:t>
            </w:r>
          </w:p>
          <w:p w:rsidR="00C80DBE" w:rsidRPr="00CE3AE7" w:rsidRDefault="008C081C" w:rsidP="00E91564">
            <w:pPr>
              <w:pStyle w:val="Heading2text"/>
              <w:spacing w:before="28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br/>
            </w:r>
            <w:r w:rsidR="000E5D8E">
              <w:rPr>
                <w:sz w:val="20"/>
                <w:szCs w:val="20"/>
              </w:rPr>
              <w:t>Webb</w:t>
            </w:r>
            <w:r w:rsidR="000E5D8E">
              <w:rPr>
                <w:sz w:val="20"/>
                <w:szCs w:val="20"/>
              </w:rPr>
              <w:br/>
            </w:r>
          </w:p>
          <w:p w:rsidR="00C80DBE" w:rsidRPr="00CE3AE7" w:rsidRDefault="00C80DBE" w:rsidP="000E5D8E">
            <w:pPr>
              <w:pStyle w:val="Heading2text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Webb or backup</w:t>
            </w:r>
          </w:p>
        </w:tc>
        <w:tc>
          <w:tcPr>
            <w:tcW w:w="135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>As needed</w:t>
            </w:r>
          </w:p>
        </w:tc>
        <w:tc>
          <w:tcPr>
            <w:tcW w:w="1170" w:type="dxa"/>
          </w:tcPr>
          <w:p w:rsidR="007A7681" w:rsidRPr="00CE3AE7" w:rsidRDefault="007A7681" w:rsidP="00E91564">
            <w:pPr>
              <w:pStyle w:val="Heading2text"/>
              <w:spacing w:beforeLines="60" w:before="144"/>
              <w:ind w:left="0"/>
              <w:jc w:val="left"/>
              <w:rPr>
                <w:sz w:val="20"/>
                <w:szCs w:val="20"/>
              </w:rPr>
            </w:pPr>
            <w:r w:rsidRPr="00CE3AE7">
              <w:rPr>
                <w:sz w:val="20"/>
                <w:szCs w:val="20"/>
              </w:rPr>
              <w:t xml:space="preserve">T + </w:t>
            </w:r>
            <w:r w:rsidR="002F6667" w:rsidRPr="00CE3AE7">
              <w:rPr>
                <w:sz w:val="20"/>
                <w:szCs w:val="20"/>
              </w:rPr>
              <w:t>3</w:t>
            </w:r>
            <w:r w:rsidRPr="00CE3AE7">
              <w:rPr>
                <w:sz w:val="20"/>
                <w:szCs w:val="20"/>
              </w:rPr>
              <w:t xml:space="preserve"> day</w:t>
            </w:r>
            <w:r w:rsidR="002F6667" w:rsidRPr="00CE3AE7">
              <w:rPr>
                <w:sz w:val="20"/>
                <w:szCs w:val="20"/>
              </w:rPr>
              <w:t>s</w:t>
            </w:r>
          </w:p>
        </w:tc>
      </w:tr>
    </w:tbl>
    <w:p w:rsidR="00406112" w:rsidRDefault="00406112" w:rsidP="00E91564">
      <w:pPr>
        <w:pStyle w:val="Heading3"/>
        <w:rPr>
          <w:rFonts w:ascii="Arial" w:hAnsi="Arial"/>
        </w:rPr>
      </w:pPr>
    </w:p>
    <w:p w:rsidR="003223D4" w:rsidRDefault="003223D4" w:rsidP="00E91564"/>
    <w:p w:rsidR="003223D4" w:rsidRDefault="003223D4" w:rsidP="00E91564"/>
    <w:p w:rsidR="008C081C" w:rsidRPr="004F3EFB" w:rsidRDefault="00095C6D" w:rsidP="004F3EFB">
      <w:pPr>
        <w:ind w:left="720"/>
      </w:pPr>
      <w:r>
        <w:rPr>
          <w:noProof/>
        </w:rPr>
        <w:drawing>
          <wp:inline distT="0" distB="0" distL="0" distR="0">
            <wp:extent cx="4962525" cy="66770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1C" w:rsidRDefault="008C081C" w:rsidP="00E91564"/>
    <w:p w:rsidR="008C081C" w:rsidRDefault="008C081C" w:rsidP="00E91564"/>
    <w:p w:rsidR="008C081C" w:rsidRDefault="008C081C" w:rsidP="00E91564"/>
    <w:p w:rsidR="008C081C" w:rsidRDefault="008C081C" w:rsidP="00E91564"/>
    <w:p w:rsidR="008C081C" w:rsidRDefault="008C081C" w:rsidP="00E91564"/>
    <w:p w:rsidR="008C081C" w:rsidRDefault="008C081C" w:rsidP="00E91564"/>
    <w:p w:rsidR="008C081C" w:rsidRDefault="008C081C" w:rsidP="00E91564"/>
    <w:p w:rsidR="0053185C" w:rsidRDefault="0053185C" w:rsidP="00E91564">
      <w:pPr>
        <w:rPr>
          <w:rFonts w:eastAsia="MS Mincho"/>
        </w:rPr>
      </w:pPr>
    </w:p>
    <w:p w:rsidR="0053185C" w:rsidRDefault="0053185C" w:rsidP="00E91564">
      <w:pPr>
        <w:rPr>
          <w:rFonts w:eastAsia="MS Mincho"/>
        </w:rPr>
      </w:pPr>
    </w:p>
    <w:p w:rsidR="0053185C" w:rsidRPr="0053185C" w:rsidRDefault="0053185C" w:rsidP="00E91564">
      <w:pPr>
        <w:rPr>
          <w:rFonts w:eastAsia="MS Mincho"/>
        </w:rPr>
      </w:pPr>
    </w:p>
    <w:p w:rsidR="00ED200F" w:rsidRDefault="002561B8" w:rsidP="00E91564">
      <w:pPr>
        <w:pStyle w:val="Heading3"/>
        <w:rPr>
          <w:rFonts w:ascii="Arial" w:eastAsia="MS Mincho" w:hAnsi="Arial"/>
        </w:rPr>
      </w:pPr>
      <w:r>
        <w:rPr>
          <w:rFonts w:ascii="Arial" w:eastAsia="MS Mincho" w:hAnsi="Arial"/>
        </w:rPr>
        <w:t>5</w:t>
      </w:r>
      <w:r w:rsidR="00ED200F" w:rsidRPr="00406112">
        <w:rPr>
          <w:rFonts w:ascii="Arial" w:eastAsia="MS Mincho" w:hAnsi="Arial"/>
        </w:rPr>
        <w:t>.</w:t>
      </w:r>
      <w:r w:rsidR="00ED200F">
        <w:rPr>
          <w:rFonts w:ascii="Arial" w:eastAsia="MS Mincho" w:hAnsi="Arial"/>
        </w:rPr>
        <w:t>2</w:t>
      </w:r>
      <w:r w:rsidR="00ED200F" w:rsidRPr="00406112">
        <w:rPr>
          <w:rFonts w:ascii="Arial" w:eastAsia="MS Mincho" w:hAnsi="Arial"/>
        </w:rPr>
        <w:t xml:space="preserve"> – </w:t>
      </w:r>
      <w:r w:rsidR="00ED200F">
        <w:rPr>
          <w:rFonts w:ascii="Arial" w:eastAsia="MS Mincho" w:hAnsi="Arial"/>
        </w:rPr>
        <w:t xml:space="preserve">Scheduled Maintenance </w:t>
      </w:r>
      <w:r w:rsidR="00537402">
        <w:rPr>
          <w:rFonts w:ascii="Arial" w:eastAsia="MS Mincho" w:hAnsi="Arial"/>
        </w:rPr>
        <w:t xml:space="preserve">and Advisory </w:t>
      </w:r>
      <w:r w:rsidR="00025B00">
        <w:rPr>
          <w:rFonts w:ascii="Arial" w:eastAsia="MS Mincho" w:hAnsi="Arial"/>
        </w:rPr>
        <w:t xml:space="preserve">Communications </w:t>
      </w:r>
      <w:r w:rsidR="00ED200F" w:rsidRPr="00406112">
        <w:rPr>
          <w:rFonts w:ascii="Arial" w:eastAsia="MS Mincho" w:hAnsi="Arial"/>
        </w:rPr>
        <w:t>Procedure</w:t>
      </w:r>
      <w:r w:rsidR="00537402">
        <w:rPr>
          <w:rFonts w:ascii="Arial" w:eastAsia="MS Mincho" w:hAnsi="Arial"/>
        </w:rPr>
        <w:t xml:space="preserve">s </w:t>
      </w:r>
    </w:p>
    <w:p w:rsidR="00385A4F" w:rsidRDefault="00537402" w:rsidP="00E91564">
      <w:r>
        <w:t xml:space="preserve">For non-critical communications, </w:t>
      </w:r>
      <w:r w:rsidR="00ED200F">
        <w:t xml:space="preserve">IT teams </w:t>
      </w:r>
      <w:r w:rsidR="00211E1E">
        <w:t xml:space="preserve">send a </w:t>
      </w:r>
      <w:r>
        <w:t xml:space="preserve">request </w:t>
      </w:r>
      <w:r w:rsidR="00211E1E">
        <w:t xml:space="preserve">for </w:t>
      </w:r>
      <w:r>
        <w:t xml:space="preserve">IT communications </w:t>
      </w:r>
      <w:r w:rsidR="00211E1E">
        <w:t>to the communications leader</w:t>
      </w:r>
      <w:r w:rsidR="008453DC">
        <w:t xml:space="preserve">: Webb, Rajni is </w:t>
      </w:r>
      <w:proofErr w:type="gramStart"/>
      <w:r w:rsidR="008453DC">
        <w:t>backup</w:t>
      </w:r>
      <w:proofErr w:type="gramEnd"/>
      <w:r w:rsidR="008453DC">
        <w:t>.</w:t>
      </w:r>
      <w:r w:rsidR="00211E1E">
        <w:t xml:space="preserve"> </w:t>
      </w:r>
    </w:p>
    <w:p w:rsidR="00385A4F" w:rsidRDefault="00385A4F" w:rsidP="00E91564"/>
    <w:p w:rsidR="007F584E" w:rsidRDefault="00211E1E" w:rsidP="00E91564">
      <w:r>
        <w:t xml:space="preserve">Requests should be in the form of the </w:t>
      </w:r>
      <w:r w:rsidR="00221950">
        <w:t>IT Notice Request template</w:t>
      </w:r>
      <w:r>
        <w:t xml:space="preserve">, which </w:t>
      </w:r>
      <w:r w:rsidR="005600C0">
        <w:t>r</w:t>
      </w:r>
      <w:r w:rsidR="00221950">
        <w:t>esid</w:t>
      </w:r>
      <w:r>
        <w:t xml:space="preserve">es </w:t>
      </w:r>
      <w:r w:rsidR="00221950">
        <w:t>in</w:t>
      </w:r>
      <w:r w:rsidR="007F584E">
        <w:t>:</w:t>
      </w:r>
    </w:p>
    <w:p w:rsidR="00385A4F" w:rsidRDefault="00221950" w:rsidP="00E91564">
      <w:r>
        <w:t xml:space="preserve"> </w:t>
      </w:r>
    </w:p>
    <w:p w:rsidR="00ED200F" w:rsidRDefault="00221950" w:rsidP="00E91564">
      <w:r>
        <w:t>Outlook\All Public Folders</w:t>
      </w:r>
      <w:r w:rsidRPr="00221950">
        <w:t>\G. Information Technology\IT Information for Employees\IT Notices\Templates\_Request IT Notice</w:t>
      </w:r>
      <w:r w:rsidR="00211E1E">
        <w:t>.</w:t>
      </w:r>
      <w:r>
        <w:t xml:space="preserve"> </w:t>
      </w:r>
    </w:p>
    <w:p w:rsidR="00537402" w:rsidRDefault="00537402" w:rsidP="00E91564"/>
    <w:p w:rsidR="00406112" w:rsidRDefault="007F584E" w:rsidP="00E91564">
      <w:r>
        <w:t xml:space="preserve">Webb or backup </w:t>
      </w:r>
      <w:r w:rsidR="00537402">
        <w:t>prepares a draft IT notice and</w:t>
      </w:r>
      <w:r w:rsidR="008453DC">
        <w:t xml:space="preserve"> sends it to the CTO and backup</w:t>
      </w:r>
      <w:r w:rsidR="00537402">
        <w:t xml:space="preserve"> for review. When approved, the notice is sent to affected staff.</w:t>
      </w:r>
      <w:r w:rsidR="00211E1E">
        <w:t xml:space="preserve"> In general, </w:t>
      </w:r>
      <w:proofErr w:type="gramStart"/>
      <w:r w:rsidR="00211E1E">
        <w:t>staff are</w:t>
      </w:r>
      <w:proofErr w:type="gramEnd"/>
      <w:r w:rsidR="00211E1E">
        <w:t xml:space="preserve"> notified eight hours in advance of maintenance or advisory IT activities. </w:t>
      </w:r>
    </w:p>
    <w:p w:rsidR="007C074A" w:rsidRDefault="007C074A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B81E5A" w:rsidRDefault="00B81E5A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Default="007F584E" w:rsidP="00E91564">
      <w:pPr>
        <w:ind w:left="1440"/>
        <w:rPr>
          <w:rFonts w:cs="Arial"/>
        </w:rPr>
      </w:pPr>
    </w:p>
    <w:p w:rsidR="007F584E" w:rsidRPr="00F436A7" w:rsidRDefault="007F584E" w:rsidP="00E91564">
      <w:pPr>
        <w:ind w:left="1440"/>
        <w:rPr>
          <w:rFonts w:cs="Arial"/>
        </w:rPr>
      </w:pPr>
    </w:p>
    <w:p w:rsidR="00C12405" w:rsidRPr="00F436A7" w:rsidRDefault="00826279" w:rsidP="00E91564">
      <w:pPr>
        <w:pStyle w:val="Heading3"/>
        <w:rPr>
          <w:rFonts w:ascii="Arial" w:eastAsia="MS Mincho" w:hAnsi="Arial"/>
        </w:rPr>
      </w:pPr>
      <w:r w:rsidRPr="00F436A7">
        <w:rPr>
          <w:rFonts w:ascii="Arial" w:eastAsia="MS Mincho" w:hAnsi="Arial"/>
        </w:rPr>
        <w:t>6.</w:t>
      </w:r>
      <w:r w:rsidR="002C7C2F" w:rsidRPr="00F436A7">
        <w:rPr>
          <w:rFonts w:ascii="Arial" w:eastAsia="MS Mincho" w:hAnsi="Arial"/>
        </w:rPr>
        <w:t xml:space="preserve">0 – Revision History </w:t>
      </w:r>
    </w:p>
    <w:p w:rsidR="00D42846" w:rsidRDefault="00D42846" w:rsidP="00E91564">
      <w:pPr>
        <w:rPr>
          <w:rFonts w:eastAsia="MS Mincho" w:cs="Arial"/>
        </w:rPr>
      </w:pPr>
      <w:r w:rsidRPr="00F436A7">
        <w:rPr>
          <w:rFonts w:eastAsia="MS Mincho" w:cs="Arial"/>
        </w:rPr>
        <w:t>1.0 – First Version</w:t>
      </w:r>
      <w:r w:rsidR="00911D8E" w:rsidRPr="00F436A7">
        <w:rPr>
          <w:rFonts w:eastAsia="MS Mincho" w:cs="Arial"/>
        </w:rPr>
        <w:t xml:space="preserve"> </w:t>
      </w:r>
      <w:r w:rsidR="00F6524F">
        <w:rPr>
          <w:rFonts w:eastAsia="MS Mincho" w:cs="Arial"/>
        </w:rPr>
        <w:t>–</w:t>
      </w:r>
      <w:r w:rsidR="00911D8E" w:rsidRPr="00F436A7">
        <w:rPr>
          <w:rFonts w:eastAsia="MS Mincho" w:cs="Arial"/>
        </w:rPr>
        <w:t xml:space="preserve"> </w:t>
      </w:r>
      <w:r w:rsidR="000E2501">
        <w:rPr>
          <w:rFonts w:eastAsia="MS Mincho" w:cs="Arial"/>
        </w:rPr>
        <w:t>WCS</w:t>
      </w:r>
    </w:p>
    <w:p w:rsidR="00F6524F" w:rsidRPr="00F436A7" w:rsidRDefault="00F6524F" w:rsidP="00E91564">
      <w:pPr>
        <w:rPr>
          <w:rFonts w:eastAsia="MS Mincho" w:cs="Arial"/>
        </w:rPr>
      </w:pPr>
      <w:r>
        <w:rPr>
          <w:rFonts w:eastAsia="MS Mincho" w:cs="Arial"/>
        </w:rPr>
        <w:t xml:space="preserve">1.1 – </w:t>
      </w:r>
      <w:r w:rsidR="007F584E">
        <w:rPr>
          <w:rFonts w:eastAsia="MS Mincho" w:cs="Arial"/>
        </w:rPr>
        <w:t>Revised 3/6</w:t>
      </w:r>
      <w:r w:rsidR="00FC175E">
        <w:rPr>
          <w:rFonts w:eastAsia="MS Mincho" w:cs="Arial"/>
        </w:rPr>
        <w:t>/</w:t>
      </w:r>
      <w:r w:rsidR="00184EDE">
        <w:rPr>
          <w:rFonts w:eastAsia="MS Mincho" w:cs="Arial"/>
        </w:rPr>
        <w:t>1</w:t>
      </w:r>
      <w:r w:rsidR="00095C6D">
        <w:rPr>
          <w:rFonts w:eastAsia="MS Mincho" w:cs="Arial"/>
        </w:rPr>
        <w:t>1</w:t>
      </w:r>
      <w:r w:rsidR="00FC175E">
        <w:rPr>
          <w:rFonts w:eastAsia="MS Mincho" w:cs="Arial"/>
        </w:rPr>
        <w:t xml:space="preserve"> – WC</w:t>
      </w:r>
      <w:bookmarkStart w:id="1" w:name="_GoBack"/>
      <w:bookmarkEnd w:id="1"/>
      <w:r w:rsidR="00FC175E">
        <w:rPr>
          <w:rFonts w:eastAsia="MS Mincho" w:cs="Arial"/>
        </w:rPr>
        <w:t>S</w:t>
      </w:r>
      <w:r>
        <w:rPr>
          <w:rFonts w:eastAsia="MS Mincho" w:cs="Arial"/>
        </w:rPr>
        <w:t xml:space="preserve"> </w:t>
      </w:r>
    </w:p>
    <w:sectPr w:rsidR="00F6524F" w:rsidRPr="00F436A7" w:rsidSect="0053185C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A5" w:rsidRDefault="00D829A5">
      <w:r>
        <w:separator/>
      </w:r>
    </w:p>
  </w:endnote>
  <w:endnote w:type="continuationSeparator" w:id="0">
    <w:p w:rsidR="00D829A5" w:rsidRDefault="00D8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raj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EC" w:rsidRDefault="007A66EC" w:rsidP="0053185C">
    <w:pPr>
      <w:pStyle w:val="Footer"/>
      <w:ind w:left="-360"/>
    </w:pPr>
    <w:r w:rsidRPr="0053185C">
      <w:rPr>
        <w:sz w:val="24"/>
      </w:rPr>
      <w:t xml:space="preserve">IT Communications Procedures                       Page </w:t>
    </w:r>
    <w:r w:rsidRPr="0053185C">
      <w:rPr>
        <w:sz w:val="24"/>
      </w:rPr>
      <w:fldChar w:fldCharType="begin"/>
    </w:r>
    <w:r w:rsidRPr="0053185C">
      <w:rPr>
        <w:sz w:val="24"/>
      </w:rPr>
      <w:instrText xml:space="preserve"> PAGE </w:instrText>
    </w:r>
    <w:r w:rsidRPr="0053185C">
      <w:rPr>
        <w:sz w:val="24"/>
      </w:rPr>
      <w:fldChar w:fldCharType="separate"/>
    </w:r>
    <w:r w:rsidR="00095C6D">
      <w:rPr>
        <w:noProof/>
        <w:sz w:val="24"/>
      </w:rPr>
      <w:t>5</w:t>
    </w:r>
    <w:r w:rsidRPr="0053185C">
      <w:rPr>
        <w:sz w:val="24"/>
      </w:rPr>
      <w:fldChar w:fldCharType="end"/>
    </w:r>
    <w:r w:rsidRPr="0053185C">
      <w:rPr>
        <w:sz w:val="24"/>
      </w:rPr>
      <w:t xml:space="preserve"> of </w:t>
    </w:r>
    <w:r w:rsidRPr="0053185C">
      <w:rPr>
        <w:sz w:val="24"/>
      </w:rPr>
      <w:fldChar w:fldCharType="begin"/>
    </w:r>
    <w:r w:rsidRPr="0053185C">
      <w:rPr>
        <w:sz w:val="24"/>
      </w:rPr>
      <w:instrText xml:space="preserve"> NUMPAGES  </w:instrText>
    </w:r>
    <w:r w:rsidRPr="0053185C">
      <w:rPr>
        <w:sz w:val="24"/>
      </w:rPr>
      <w:fldChar w:fldCharType="separate"/>
    </w:r>
    <w:r w:rsidR="00095C6D">
      <w:rPr>
        <w:noProof/>
        <w:sz w:val="24"/>
      </w:rPr>
      <w:t>5</w:t>
    </w:r>
    <w:r w:rsidRPr="0053185C">
      <w:rPr>
        <w:sz w:val="24"/>
      </w:rPr>
      <w:fldChar w:fldCharType="end"/>
    </w:r>
    <w:r w:rsidRPr="0053185C">
      <w:rPr>
        <w:sz w:val="24"/>
      </w:rPr>
      <w:t xml:space="preserve">                       March </w:t>
    </w:r>
    <w:r w:rsidR="000E5D8E">
      <w:rPr>
        <w:sz w:val="24"/>
      </w:rPr>
      <w:t>9</w:t>
    </w:r>
    <w:r w:rsidRPr="0053185C">
      <w:rPr>
        <w:sz w:val="24"/>
      </w:rPr>
      <w:t>, 20</w:t>
    </w:r>
    <w:r w:rsidR="00184EDE">
      <w:rPr>
        <w:sz w:val="24"/>
      </w:rPr>
      <w:t>1</w:t>
    </w:r>
    <w:r w:rsidR="00095C6D">
      <w:rPr>
        <w:sz w:val="24"/>
      </w:rPr>
      <w:t>1</w:t>
    </w:r>
  </w:p>
  <w:p w:rsidR="007A66EC" w:rsidRDefault="007A6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A5" w:rsidRDefault="00D829A5">
      <w:r>
        <w:separator/>
      </w:r>
    </w:p>
  </w:footnote>
  <w:footnote w:type="continuationSeparator" w:id="0">
    <w:p w:rsidR="00D829A5" w:rsidRDefault="00D8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EC" w:rsidRDefault="00095C6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2571750</wp:posOffset>
              </wp:positionH>
              <wp:positionV relativeFrom="paragraph">
                <wp:posOffset>-171450</wp:posOffset>
              </wp:positionV>
              <wp:extent cx="3771900" cy="551815"/>
              <wp:effectExtent l="0" t="0" r="0" b="63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71900" cy="551815"/>
                        <a:chOff x="5490" y="450"/>
                        <a:chExt cx="5940" cy="869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5490" y="450"/>
                          <a:ext cx="5940" cy="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6EC" w:rsidRPr="00C930C3" w:rsidRDefault="007A66EC" w:rsidP="007A66EC">
                            <w:pPr>
                              <w:pStyle w:val="Header"/>
                              <w:pBdr>
                                <w:left w:val="single" w:sz="4" w:space="4" w:color="auto"/>
                              </w:pBdr>
                            </w:pPr>
                            <w:r>
                              <w:t>Operational Policy Documents</w:t>
                            </w:r>
                          </w:p>
                          <w:p w:rsidR="007A66EC" w:rsidRDefault="007A66EC" w:rsidP="007A66EC">
                            <w:pPr>
                              <w:pStyle w:val="HeaderItalics"/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rPr>
                                <w:i w:val="0"/>
                              </w:rPr>
                            </w:pPr>
                            <w:proofErr w:type="gramStart"/>
                            <w:r w:rsidRPr="00EC0285">
                              <w:rPr>
                                <w:i w:val="0"/>
                              </w:rPr>
                              <w:t>IT</w:t>
                            </w:r>
                            <w:proofErr w:type="gramEnd"/>
                            <w:r w:rsidRPr="00B6602D">
                              <w:rPr>
                                <w:i w:val="0"/>
                              </w:rPr>
                              <w:t xml:space="preserve"> Communications Procedures</w:t>
                            </w:r>
                          </w:p>
                          <w:p w:rsidR="007A66EC" w:rsidRPr="001E274B" w:rsidRDefault="007A66EC" w:rsidP="007A66EC">
                            <w:pPr>
                              <w:pStyle w:val="HeaderItalics"/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</w:pPr>
                            <w:r>
                              <w:rPr>
                                <w:rStyle w:val="HeaderChar"/>
                              </w:rPr>
                              <w:t>Revision Date: March 20</w:t>
                            </w:r>
                            <w:r w:rsidR="005A1293">
                              <w:rPr>
                                <w:rStyle w:val="HeaderChar"/>
                              </w:rPr>
                              <w:t>1</w:t>
                            </w:r>
                            <w:r w:rsidR="00095C6D">
                              <w:rPr>
                                <w:rStyle w:val="HeaderChar"/>
                              </w:rPr>
                              <w:t>1</w:t>
                            </w:r>
                            <w:r>
                              <w:rPr>
                                <w:rStyle w:val="HeaderChar"/>
                              </w:rPr>
                              <w:tab/>
                            </w:r>
                            <w:r>
                              <w:rPr>
                                <w:rStyle w:val="HeaderChar"/>
                              </w:rPr>
                              <w:tab/>
                              <w:t xml:space="preserve">              </w:t>
                            </w:r>
                            <w:r w:rsidRPr="000F4D73">
                              <w:rPr>
                                <w:rStyle w:val="HeaderItalicsChar"/>
                              </w:rPr>
                              <w:t>Version: 1</w:t>
                            </w:r>
                            <w:r>
                              <w:rPr>
                                <w:rStyle w:val="HeaderItalicsChar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0"/>
                      <wps:cNvCnPr>
                        <a:cxnSpLocks noChangeShapeType="1"/>
                      </wps:cNvCnPr>
                      <wps:spPr bwMode="auto">
                        <a:xfrm>
                          <a:off x="5524" y="1012"/>
                          <a:ext cx="5794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202.5pt;margin-top:-13.5pt;width:297pt;height:43.45pt;z-index:251658240" coordorigin="5490,450" coordsize="5940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5490;top:450;width:5940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7A66EC" w:rsidRPr="00C930C3" w:rsidRDefault="007A66EC" w:rsidP="007A66EC">
                      <w:pPr>
                        <w:pStyle w:val="Header"/>
                        <w:pBdr>
                          <w:left w:val="single" w:sz="4" w:space="4" w:color="auto"/>
                        </w:pBdr>
                      </w:pPr>
                      <w:r>
                        <w:t>Operational Policy Documents</w:t>
                      </w:r>
                    </w:p>
                    <w:p w:rsidR="007A66EC" w:rsidRDefault="007A66EC" w:rsidP="007A66EC">
                      <w:pPr>
                        <w:pStyle w:val="HeaderItalics"/>
                        <w:pBdr>
                          <w:top w:val="single" w:sz="4" w:space="1" w:color="auto"/>
                          <w:left w:val="single" w:sz="4" w:space="4" w:color="auto"/>
                        </w:pBdr>
                        <w:rPr>
                          <w:i w:val="0"/>
                        </w:rPr>
                      </w:pPr>
                      <w:proofErr w:type="gramStart"/>
                      <w:r w:rsidRPr="00EC0285">
                        <w:rPr>
                          <w:i w:val="0"/>
                        </w:rPr>
                        <w:t>IT</w:t>
                      </w:r>
                      <w:proofErr w:type="gramEnd"/>
                      <w:r w:rsidRPr="00B6602D">
                        <w:rPr>
                          <w:i w:val="0"/>
                        </w:rPr>
                        <w:t xml:space="preserve"> Communications Procedures</w:t>
                      </w:r>
                    </w:p>
                    <w:p w:rsidR="007A66EC" w:rsidRPr="001E274B" w:rsidRDefault="007A66EC" w:rsidP="007A66EC">
                      <w:pPr>
                        <w:pStyle w:val="HeaderItalics"/>
                        <w:pBdr>
                          <w:top w:val="single" w:sz="4" w:space="1" w:color="auto"/>
                          <w:left w:val="single" w:sz="4" w:space="4" w:color="auto"/>
                        </w:pBdr>
                      </w:pPr>
                      <w:r>
                        <w:rPr>
                          <w:rStyle w:val="HeaderChar"/>
                        </w:rPr>
                        <w:t>Revision Date: March 20</w:t>
                      </w:r>
                      <w:r w:rsidR="005A1293">
                        <w:rPr>
                          <w:rStyle w:val="HeaderChar"/>
                        </w:rPr>
                        <w:t>1</w:t>
                      </w:r>
                      <w:r w:rsidR="00095C6D">
                        <w:rPr>
                          <w:rStyle w:val="HeaderChar"/>
                        </w:rPr>
                        <w:t>1</w:t>
                      </w:r>
                      <w:r>
                        <w:rPr>
                          <w:rStyle w:val="HeaderChar"/>
                        </w:rPr>
                        <w:tab/>
                      </w:r>
                      <w:r>
                        <w:rPr>
                          <w:rStyle w:val="HeaderChar"/>
                        </w:rPr>
                        <w:tab/>
                        <w:t xml:space="preserve">              </w:t>
                      </w:r>
                      <w:r w:rsidRPr="000F4D73">
                        <w:rPr>
                          <w:rStyle w:val="HeaderItalicsChar"/>
                        </w:rPr>
                        <w:t>Version: 1</w:t>
                      </w:r>
                      <w:r>
                        <w:rPr>
                          <w:rStyle w:val="HeaderItalicsChar"/>
                        </w:rPr>
                        <w:t>.1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8" type="#_x0000_t32" style="position:absolute;left:5524;top:1012;width:5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7t8QAAADaAAAADwAAAGRycy9kb3ducmV2LnhtbESPT2vCQBTE70K/w/IKvelGBZHUVYoi&#10;Si/FP5D29si+ZkOzb2N2jamf3hUEj8PM/IaZLTpbiZYaXzpWMBwkIIhzp0suFBwP6/4UhA/IGivH&#10;pOCfPCzmL70ZptpdeEftPhQiQtinqMCEUKdS+tyQRT9wNXH0fl1jMUTZFFI3eIlwW8lRkkykxZLj&#10;gsGalobyv/3ZKlh9fQ6zzXe7saZcFqNrxfrnlCn19tp9vIMI1IVn+NHeagVjuF+JN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7u3xAAAANoAAAAPAAAAAAAAAAAA&#10;AAAAAKECAABkcnMvZG93bnJldi54bWxQSwUGAAAAAAQABAD5AAAAkgMAAAAA&#10;" strokeweight=".25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-171450</wp:posOffset>
          </wp:positionV>
          <wp:extent cx="1104900" cy="628650"/>
          <wp:effectExtent l="0" t="0" r="0" b="0"/>
          <wp:wrapTight wrapText="bothSides">
            <wp:wrapPolygon edited="0">
              <wp:start x="0" y="0"/>
              <wp:lineTo x="0" y="20945"/>
              <wp:lineTo x="21228" y="20945"/>
              <wp:lineTo x="21228" y="0"/>
              <wp:lineTo x="0" y="0"/>
            </wp:wrapPolygon>
          </wp:wrapTight>
          <wp:docPr id="6" name="Picture 6" descr="AmCap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CapShad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4AF"/>
    <w:multiLevelType w:val="hybridMultilevel"/>
    <w:tmpl w:val="53D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A48C1"/>
    <w:multiLevelType w:val="hybridMultilevel"/>
    <w:tmpl w:val="B6405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A256C"/>
    <w:multiLevelType w:val="hybridMultilevel"/>
    <w:tmpl w:val="C6E8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B5A17"/>
    <w:multiLevelType w:val="hybridMultilevel"/>
    <w:tmpl w:val="EBB62BE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B2D83"/>
    <w:multiLevelType w:val="hybridMultilevel"/>
    <w:tmpl w:val="775C5F9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93C91"/>
    <w:multiLevelType w:val="hybridMultilevel"/>
    <w:tmpl w:val="8842A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B03C6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8F34E74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A804E6B"/>
    <w:multiLevelType w:val="hybridMultilevel"/>
    <w:tmpl w:val="39C828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3A3A9E"/>
    <w:multiLevelType w:val="hybridMultilevel"/>
    <w:tmpl w:val="0F101ED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819DD"/>
    <w:multiLevelType w:val="hybridMultilevel"/>
    <w:tmpl w:val="B0148B9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63E80"/>
    <w:multiLevelType w:val="hybridMultilevel"/>
    <w:tmpl w:val="E1AAC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C22D2"/>
    <w:multiLevelType w:val="hybridMultilevel"/>
    <w:tmpl w:val="176AB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C0A70"/>
    <w:multiLevelType w:val="hybridMultilevel"/>
    <w:tmpl w:val="31968DF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F4042"/>
    <w:multiLevelType w:val="hybridMultilevel"/>
    <w:tmpl w:val="E8BAD55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A68C2"/>
    <w:multiLevelType w:val="hybridMultilevel"/>
    <w:tmpl w:val="61BCE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20145"/>
    <w:multiLevelType w:val="hybridMultilevel"/>
    <w:tmpl w:val="E8BE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491883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C3A3966"/>
    <w:multiLevelType w:val="hybridMultilevel"/>
    <w:tmpl w:val="272A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36F54"/>
    <w:multiLevelType w:val="hybridMultilevel"/>
    <w:tmpl w:val="6498A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0D6215"/>
    <w:multiLevelType w:val="hybridMultilevel"/>
    <w:tmpl w:val="16FE5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3"/>
  </w:num>
  <w:num w:numId="5">
    <w:abstractNumId w:val="17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  <w:num w:numId="16">
    <w:abstractNumId w:val="0"/>
  </w:num>
  <w:num w:numId="17">
    <w:abstractNumId w:val="19"/>
  </w:num>
  <w:num w:numId="18">
    <w:abstractNumId w:val="10"/>
  </w:num>
  <w:num w:numId="19">
    <w:abstractNumId w:val="8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31"/>
    <w:rsid w:val="00025B00"/>
    <w:rsid w:val="000858BB"/>
    <w:rsid w:val="000924FC"/>
    <w:rsid w:val="0009283C"/>
    <w:rsid w:val="00095C6D"/>
    <w:rsid w:val="000A3E90"/>
    <w:rsid w:val="000B2978"/>
    <w:rsid w:val="000C7287"/>
    <w:rsid w:val="000D0AC7"/>
    <w:rsid w:val="000D7AFC"/>
    <w:rsid w:val="000E2501"/>
    <w:rsid w:val="000E29E8"/>
    <w:rsid w:val="000E478B"/>
    <w:rsid w:val="000E5D8E"/>
    <w:rsid w:val="000F4D73"/>
    <w:rsid w:val="00100923"/>
    <w:rsid w:val="00112925"/>
    <w:rsid w:val="001345A9"/>
    <w:rsid w:val="00144A59"/>
    <w:rsid w:val="0014557F"/>
    <w:rsid w:val="00150999"/>
    <w:rsid w:val="0016168E"/>
    <w:rsid w:val="00163191"/>
    <w:rsid w:val="001714CA"/>
    <w:rsid w:val="00174CBB"/>
    <w:rsid w:val="00184EDE"/>
    <w:rsid w:val="001870B3"/>
    <w:rsid w:val="001A71CF"/>
    <w:rsid w:val="001A7E6C"/>
    <w:rsid w:val="001B6126"/>
    <w:rsid w:val="001C4541"/>
    <w:rsid w:val="001C4624"/>
    <w:rsid w:val="001C6147"/>
    <w:rsid w:val="001D047E"/>
    <w:rsid w:val="001E274B"/>
    <w:rsid w:val="001F1082"/>
    <w:rsid w:val="00200F3F"/>
    <w:rsid w:val="00211E1E"/>
    <w:rsid w:val="00214838"/>
    <w:rsid w:val="00221950"/>
    <w:rsid w:val="0023552C"/>
    <w:rsid w:val="00241325"/>
    <w:rsid w:val="0025156C"/>
    <w:rsid w:val="002561B8"/>
    <w:rsid w:val="0028476E"/>
    <w:rsid w:val="00284F15"/>
    <w:rsid w:val="002A0D46"/>
    <w:rsid w:val="002A1D1D"/>
    <w:rsid w:val="002C3E52"/>
    <w:rsid w:val="002C7C2F"/>
    <w:rsid w:val="002F6667"/>
    <w:rsid w:val="003223D4"/>
    <w:rsid w:val="00326799"/>
    <w:rsid w:val="00330A4C"/>
    <w:rsid w:val="00330AB7"/>
    <w:rsid w:val="00335989"/>
    <w:rsid w:val="0034374B"/>
    <w:rsid w:val="00347454"/>
    <w:rsid w:val="003731C5"/>
    <w:rsid w:val="003740F4"/>
    <w:rsid w:val="00385A4F"/>
    <w:rsid w:val="003C1577"/>
    <w:rsid w:val="003F3FC9"/>
    <w:rsid w:val="003F7759"/>
    <w:rsid w:val="00406112"/>
    <w:rsid w:val="00410156"/>
    <w:rsid w:val="004249AC"/>
    <w:rsid w:val="004273AE"/>
    <w:rsid w:val="00444E7F"/>
    <w:rsid w:val="00451839"/>
    <w:rsid w:val="00472CD9"/>
    <w:rsid w:val="00474A95"/>
    <w:rsid w:val="00487D8D"/>
    <w:rsid w:val="004A1F27"/>
    <w:rsid w:val="004C6512"/>
    <w:rsid w:val="004C76FC"/>
    <w:rsid w:val="004D6CA6"/>
    <w:rsid w:val="004F3EFB"/>
    <w:rsid w:val="005073CA"/>
    <w:rsid w:val="005134D0"/>
    <w:rsid w:val="00524070"/>
    <w:rsid w:val="00525C0C"/>
    <w:rsid w:val="0053185C"/>
    <w:rsid w:val="00537402"/>
    <w:rsid w:val="00543DC7"/>
    <w:rsid w:val="00553DCF"/>
    <w:rsid w:val="00557A91"/>
    <w:rsid w:val="005600C0"/>
    <w:rsid w:val="005A1293"/>
    <w:rsid w:val="005A59ED"/>
    <w:rsid w:val="005A66EA"/>
    <w:rsid w:val="005B3B6E"/>
    <w:rsid w:val="005C5E30"/>
    <w:rsid w:val="005D78DA"/>
    <w:rsid w:val="0066742D"/>
    <w:rsid w:val="00686070"/>
    <w:rsid w:val="006B4853"/>
    <w:rsid w:val="006B5C0D"/>
    <w:rsid w:val="006D3130"/>
    <w:rsid w:val="006D7943"/>
    <w:rsid w:val="006F45A2"/>
    <w:rsid w:val="00705392"/>
    <w:rsid w:val="00722A4B"/>
    <w:rsid w:val="007248EE"/>
    <w:rsid w:val="00741EE1"/>
    <w:rsid w:val="00745F3F"/>
    <w:rsid w:val="00756C9F"/>
    <w:rsid w:val="00757202"/>
    <w:rsid w:val="0077743F"/>
    <w:rsid w:val="00791943"/>
    <w:rsid w:val="007A337A"/>
    <w:rsid w:val="007A66EC"/>
    <w:rsid w:val="007A7681"/>
    <w:rsid w:val="007C074A"/>
    <w:rsid w:val="007F380C"/>
    <w:rsid w:val="007F584E"/>
    <w:rsid w:val="008015CD"/>
    <w:rsid w:val="008237A1"/>
    <w:rsid w:val="00826279"/>
    <w:rsid w:val="008423D6"/>
    <w:rsid w:val="008453DC"/>
    <w:rsid w:val="008462AE"/>
    <w:rsid w:val="00864710"/>
    <w:rsid w:val="00884E28"/>
    <w:rsid w:val="008C081C"/>
    <w:rsid w:val="008D33F4"/>
    <w:rsid w:val="008F0783"/>
    <w:rsid w:val="009077E5"/>
    <w:rsid w:val="00911D8E"/>
    <w:rsid w:val="0091314C"/>
    <w:rsid w:val="00933C6F"/>
    <w:rsid w:val="00964344"/>
    <w:rsid w:val="009702C8"/>
    <w:rsid w:val="00975E00"/>
    <w:rsid w:val="0098187A"/>
    <w:rsid w:val="009A5363"/>
    <w:rsid w:val="009B7408"/>
    <w:rsid w:val="009C62B0"/>
    <w:rsid w:val="009D2158"/>
    <w:rsid w:val="009D3AC5"/>
    <w:rsid w:val="00A015F3"/>
    <w:rsid w:val="00A05924"/>
    <w:rsid w:val="00A22D4C"/>
    <w:rsid w:val="00A242D2"/>
    <w:rsid w:val="00A40031"/>
    <w:rsid w:val="00A515C8"/>
    <w:rsid w:val="00AA08CC"/>
    <w:rsid w:val="00AD0D67"/>
    <w:rsid w:val="00AF409E"/>
    <w:rsid w:val="00AF7019"/>
    <w:rsid w:val="00B01750"/>
    <w:rsid w:val="00B13441"/>
    <w:rsid w:val="00B1522B"/>
    <w:rsid w:val="00B3300F"/>
    <w:rsid w:val="00B44428"/>
    <w:rsid w:val="00B52BBE"/>
    <w:rsid w:val="00B62184"/>
    <w:rsid w:val="00B6348E"/>
    <w:rsid w:val="00B6602D"/>
    <w:rsid w:val="00B71F15"/>
    <w:rsid w:val="00B740FA"/>
    <w:rsid w:val="00B81E5A"/>
    <w:rsid w:val="00BA1AEE"/>
    <w:rsid w:val="00BB3BB0"/>
    <w:rsid w:val="00BB6838"/>
    <w:rsid w:val="00BD3423"/>
    <w:rsid w:val="00BD7055"/>
    <w:rsid w:val="00BE312E"/>
    <w:rsid w:val="00BE4B96"/>
    <w:rsid w:val="00C01694"/>
    <w:rsid w:val="00C12405"/>
    <w:rsid w:val="00C41FDE"/>
    <w:rsid w:val="00C42035"/>
    <w:rsid w:val="00C80DBE"/>
    <w:rsid w:val="00C930C3"/>
    <w:rsid w:val="00CA4E9D"/>
    <w:rsid w:val="00CD686D"/>
    <w:rsid w:val="00CE3AE7"/>
    <w:rsid w:val="00CE5D1B"/>
    <w:rsid w:val="00CE7001"/>
    <w:rsid w:val="00CF14FE"/>
    <w:rsid w:val="00CF6ED6"/>
    <w:rsid w:val="00D17612"/>
    <w:rsid w:val="00D177BD"/>
    <w:rsid w:val="00D373BA"/>
    <w:rsid w:val="00D37E75"/>
    <w:rsid w:val="00D42846"/>
    <w:rsid w:val="00D553A4"/>
    <w:rsid w:val="00D81DAE"/>
    <w:rsid w:val="00D829A5"/>
    <w:rsid w:val="00D85E32"/>
    <w:rsid w:val="00DC02C1"/>
    <w:rsid w:val="00DD2002"/>
    <w:rsid w:val="00DE5560"/>
    <w:rsid w:val="00E10648"/>
    <w:rsid w:val="00E12F98"/>
    <w:rsid w:val="00E1573D"/>
    <w:rsid w:val="00E159BC"/>
    <w:rsid w:val="00E15D2C"/>
    <w:rsid w:val="00E40DAB"/>
    <w:rsid w:val="00E47272"/>
    <w:rsid w:val="00E55C65"/>
    <w:rsid w:val="00E56A9C"/>
    <w:rsid w:val="00E61B9A"/>
    <w:rsid w:val="00E77280"/>
    <w:rsid w:val="00E91564"/>
    <w:rsid w:val="00EC0285"/>
    <w:rsid w:val="00ED200F"/>
    <w:rsid w:val="00EF0A7B"/>
    <w:rsid w:val="00EF7331"/>
    <w:rsid w:val="00F02085"/>
    <w:rsid w:val="00F027FF"/>
    <w:rsid w:val="00F14586"/>
    <w:rsid w:val="00F14A66"/>
    <w:rsid w:val="00F222C5"/>
    <w:rsid w:val="00F2742B"/>
    <w:rsid w:val="00F32D88"/>
    <w:rsid w:val="00F367A2"/>
    <w:rsid w:val="00F436A7"/>
    <w:rsid w:val="00F52386"/>
    <w:rsid w:val="00F6524F"/>
    <w:rsid w:val="00FC175E"/>
    <w:rsid w:val="00FC754A"/>
    <w:rsid w:val="00FD10C1"/>
    <w:rsid w:val="00FD1200"/>
    <w:rsid w:val="00FD561E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52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F4D73"/>
    <w:pPr>
      <w:keepNext/>
      <w:spacing w:before="240" w:after="60"/>
      <w:outlineLvl w:val="0"/>
    </w:pPr>
    <w:rPr>
      <w:rFonts w:ascii="Trajan" w:hAnsi="Traj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F4D73"/>
    <w:pPr>
      <w:keepNext/>
      <w:spacing w:before="240" w:after="60"/>
      <w:outlineLvl w:val="1"/>
    </w:pPr>
    <w:rPr>
      <w:rFonts w:ascii="Trajan" w:hAnsi="Trajan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F4D73"/>
    <w:pPr>
      <w:keepNext/>
      <w:spacing w:before="240" w:after="60"/>
      <w:outlineLvl w:val="2"/>
    </w:pPr>
    <w:rPr>
      <w:rFonts w:ascii="Trajan" w:hAnsi="Trajan" w:cs="Arial"/>
      <w:b/>
      <w:bCs/>
      <w:sz w:val="22"/>
      <w:szCs w:val="26"/>
    </w:rPr>
  </w:style>
  <w:style w:type="paragraph" w:styleId="Heading4">
    <w:name w:val="heading 4"/>
    <w:basedOn w:val="Normal"/>
    <w:next w:val="Heading4Text"/>
    <w:qFormat/>
    <w:rsid w:val="00F436A7"/>
    <w:pPr>
      <w:keepNext/>
      <w:tabs>
        <w:tab w:val="left" w:pos="720"/>
        <w:tab w:val="left" w:pos="1440"/>
        <w:tab w:val="num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160" w:hanging="720"/>
      <w:jc w:val="both"/>
      <w:outlineLvl w:val="3"/>
    </w:pPr>
    <w:rPr>
      <w:b/>
      <w:bCs/>
      <w:color w:val="000000"/>
      <w:sz w:val="24"/>
      <w:szCs w:val="28"/>
    </w:rPr>
  </w:style>
  <w:style w:type="paragraph" w:styleId="Heading5">
    <w:name w:val="heading 5"/>
    <w:basedOn w:val="Normal"/>
    <w:next w:val="Normal"/>
    <w:qFormat/>
    <w:rsid w:val="00F436A7"/>
    <w:pPr>
      <w:tabs>
        <w:tab w:val="left" w:pos="720"/>
        <w:tab w:val="left" w:pos="1440"/>
        <w:tab w:val="left" w:pos="2160"/>
        <w:tab w:val="num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880" w:hanging="720"/>
      <w:jc w:val="both"/>
      <w:outlineLvl w:val="4"/>
    </w:pPr>
    <w:rPr>
      <w:b/>
      <w:bCs/>
      <w:iCs/>
      <w:color w:val="333399"/>
      <w:sz w:val="24"/>
    </w:rPr>
  </w:style>
  <w:style w:type="paragraph" w:styleId="Heading6">
    <w:name w:val="heading 6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num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3600" w:hanging="720"/>
      <w:jc w:val="both"/>
      <w:outlineLvl w:val="5"/>
    </w:pPr>
    <w:rPr>
      <w:bCs/>
      <w:color w:val="008000"/>
      <w:sz w:val="24"/>
    </w:rPr>
  </w:style>
  <w:style w:type="paragraph" w:styleId="Heading7">
    <w:name w:val="heading 7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num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4320" w:hanging="720"/>
      <w:jc w:val="both"/>
      <w:outlineLvl w:val="6"/>
    </w:pPr>
    <w:rPr>
      <w:color w:val="800000"/>
      <w:sz w:val="24"/>
    </w:rPr>
  </w:style>
  <w:style w:type="paragraph" w:styleId="Heading8">
    <w:name w:val="heading 8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num" w:pos="5040"/>
        <w:tab w:val="left" w:pos="5760"/>
        <w:tab w:val="left" w:pos="6480"/>
        <w:tab w:val="left" w:pos="7200"/>
        <w:tab w:val="right" w:pos="9360"/>
      </w:tabs>
      <w:spacing w:after="60"/>
      <w:ind w:left="5040" w:hanging="720"/>
      <w:jc w:val="both"/>
      <w:outlineLvl w:val="7"/>
    </w:pPr>
    <w:rPr>
      <w:iCs/>
      <w:color w:val="000080"/>
      <w:sz w:val="24"/>
    </w:rPr>
  </w:style>
  <w:style w:type="paragraph" w:styleId="Heading9">
    <w:name w:val="heading 9"/>
    <w:basedOn w:val="Normal"/>
    <w:next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num" w:pos="6120"/>
        <w:tab w:val="left" w:pos="6480"/>
        <w:tab w:val="left" w:pos="7200"/>
        <w:tab w:val="right" w:pos="9360"/>
      </w:tabs>
      <w:spacing w:after="60"/>
      <w:ind w:left="5760" w:hanging="720"/>
      <w:jc w:val="both"/>
      <w:outlineLvl w:val="8"/>
    </w:pPr>
    <w:rPr>
      <w:rFonts w:cs="Arial"/>
      <w:sz w:val="24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4D73"/>
    <w:pPr>
      <w:tabs>
        <w:tab w:val="center" w:pos="4320"/>
        <w:tab w:val="right" w:pos="8640"/>
      </w:tabs>
    </w:pPr>
    <w:rPr>
      <w:rFonts w:ascii="Trajan" w:hAnsi="Trajan"/>
    </w:rPr>
  </w:style>
  <w:style w:type="paragraph" w:styleId="Footer">
    <w:name w:val="footer"/>
    <w:basedOn w:val="Normal"/>
    <w:link w:val="FooterChar"/>
    <w:uiPriority w:val="99"/>
    <w:rsid w:val="00A40031"/>
    <w:pPr>
      <w:tabs>
        <w:tab w:val="center" w:pos="4320"/>
        <w:tab w:val="right" w:pos="8640"/>
      </w:tabs>
    </w:pPr>
  </w:style>
  <w:style w:type="paragraph" w:customStyle="1" w:styleId="HeaderItalics">
    <w:name w:val="Header Italics"/>
    <w:basedOn w:val="Normal"/>
    <w:link w:val="HeaderItalicsChar"/>
    <w:rsid w:val="000F4D73"/>
    <w:rPr>
      <w:rFonts w:ascii="Trajan" w:eastAsia="MS Mincho" w:hAnsi="Trajan"/>
      <w:i/>
    </w:rPr>
  </w:style>
  <w:style w:type="character" w:customStyle="1" w:styleId="HeaderChar">
    <w:name w:val="Header Char"/>
    <w:basedOn w:val="DefaultParagraphFont"/>
    <w:link w:val="Header"/>
    <w:rsid w:val="000F4D73"/>
    <w:rPr>
      <w:rFonts w:ascii="Trajan" w:hAnsi="Trajan"/>
      <w:szCs w:val="24"/>
      <w:lang w:val="en-US" w:eastAsia="en-US" w:bidi="ar-SA"/>
    </w:rPr>
  </w:style>
  <w:style w:type="character" w:customStyle="1" w:styleId="HeaderItalicsChar">
    <w:name w:val="Header Italics Char"/>
    <w:basedOn w:val="DefaultParagraphFont"/>
    <w:link w:val="HeaderItalics"/>
    <w:rsid w:val="000F4D73"/>
    <w:rPr>
      <w:rFonts w:ascii="Trajan" w:eastAsia="MS Mincho" w:hAnsi="Trajan"/>
      <w:i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745F3F"/>
    <w:rPr>
      <w:rFonts w:ascii="Trajan" w:hAnsi="Trajan" w:cs="Arial"/>
      <w:b/>
      <w:bCs/>
      <w:sz w:val="22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42846"/>
    <w:rPr>
      <w:rFonts w:ascii="Tahoma" w:hAnsi="Tahoma" w:cs="Tahoma"/>
      <w:sz w:val="16"/>
      <w:szCs w:val="16"/>
    </w:rPr>
  </w:style>
  <w:style w:type="paragraph" w:customStyle="1" w:styleId="Heading4Text">
    <w:name w:val="Heading 4 Text"/>
    <w:basedOn w:val="Normal"/>
    <w:rsid w:val="00F436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160"/>
      <w:jc w:val="both"/>
    </w:pPr>
    <w:rPr>
      <w:sz w:val="24"/>
    </w:rPr>
  </w:style>
  <w:style w:type="paragraph" w:customStyle="1" w:styleId="Heading3text">
    <w:name w:val="Heading 3 text"/>
    <w:basedOn w:val="Normal"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1440"/>
      <w:jc w:val="both"/>
    </w:pPr>
    <w:rPr>
      <w:sz w:val="24"/>
    </w:rPr>
  </w:style>
  <w:style w:type="paragraph" w:customStyle="1" w:styleId="Heading2text">
    <w:name w:val="Heading 2 text"/>
    <w:basedOn w:val="Normal"/>
    <w:rsid w:val="00406112"/>
    <w:pPr>
      <w:widowControl w:val="0"/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720"/>
      <w:jc w:val="both"/>
    </w:pPr>
    <w:rPr>
      <w:sz w:val="24"/>
    </w:rPr>
  </w:style>
  <w:style w:type="table" w:styleId="TableGrid">
    <w:name w:val="Table Grid"/>
    <w:basedOn w:val="TableNormal"/>
    <w:rsid w:val="00406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E2501"/>
  </w:style>
  <w:style w:type="character" w:customStyle="1" w:styleId="FooterChar">
    <w:name w:val="Footer Char"/>
    <w:basedOn w:val="DefaultParagraphFont"/>
    <w:link w:val="Footer"/>
    <w:uiPriority w:val="99"/>
    <w:rsid w:val="0053185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52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F4D73"/>
    <w:pPr>
      <w:keepNext/>
      <w:spacing w:before="240" w:after="60"/>
      <w:outlineLvl w:val="0"/>
    </w:pPr>
    <w:rPr>
      <w:rFonts w:ascii="Trajan" w:hAnsi="Traj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F4D73"/>
    <w:pPr>
      <w:keepNext/>
      <w:spacing w:before="240" w:after="60"/>
      <w:outlineLvl w:val="1"/>
    </w:pPr>
    <w:rPr>
      <w:rFonts w:ascii="Trajan" w:hAnsi="Trajan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F4D73"/>
    <w:pPr>
      <w:keepNext/>
      <w:spacing w:before="240" w:after="60"/>
      <w:outlineLvl w:val="2"/>
    </w:pPr>
    <w:rPr>
      <w:rFonts w:ascii="Trajan" w:hAnsi="Trajan" w:cs="Arial"/>
      <w:b/>
      <w:bCs/>
      <w:sz w:val="22"/>
      <w:szCs w:val="26"/>
    </w:rPr>
  </w:style>
  <w:style w:type="paragraph" w:styleId="Heading4">
    <w:name w:val="heading 4"/>
    <w:basedOn w:val="Normal"/>
    <w:next w:val="Heading4Text"/>
    <w:qFormat/>
    <w:rsid w:val="00F436A7"/>
    <w:pPr>
      <w:keepNext/>
      <w:tabs>
        <w:tab w:val="left" w:pos="720"/>
        <w:tab w:val="left" w:pos="1440"/>
        <w:tab w:val="num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160" w:hanging="720"/>
      <w:jc w:val="both"/>
      <w:outlineLvl w:val="3"/>
    </w:pPr>
    <w:rPr>
      <w:b/>
      <w:bCs/>
      <w:color w:val="000000"/>
      <w:sz w:val="24"/>
      <w:szCs w:val="28"/>
    </w:rPr>
  </w:style>
  <w:style w:type="paragraph" w:styleId="Heading5">
    <w:name w:val="heading 5"/>
    <w:basedOn w:val="Normal"/>
    <w:next w:val="Normal"/>
    <w:qFormat/>
    <w:rsid w:val="00F436A7"/>
    <w:pPr>
      <w:tabs>
        <w:tab w:val="left" w:pos="720"/>
        <w:tab w:val="left" w:pos="1440"/>
        <w:tab w:val="left" w:pos="2160"/>
        <w:tab w:val="num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880" w:hanging="720"/>
      <w:jc w:val="both"/>
      <w:outlineLvl w:val="4"/>
    </w:pPr>
    <w:rPr>
      <w:b/>
      <w:bCs/>
      <w:iCs/>
      <w:color w:val="333399"/>
      <w:sz w:val="24"/>
    </w:rPr>
  </w:style>
  <w:style w:type="paragraph" w:styleId="Heading6">
    <w:name w:val="heading 6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num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3600" w:hanging="720"/>
      <w:jc w:val="both"/>
      <w:outlineLvl w:val="5"/>
    </w:pPr>
    <w:rPr>
      <w:bCs/>
      <w:color w:val="008000"/>
      <w:sz w:val="24"/>
    </w:rPr>
  </w:style>
  <w:style w:type="paragraph" w:styleId="Heading7">
    <w:name w:val="heading 7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num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4320" w:hanging="720"/>
      <w:jc w:val="both"/>
      <w:outlineLvl w:val="6"/>
    </w:pPr>
    <w:rPr>
      <w:color w:val="800000"/>
      <w:sz w:val="24"/>
    </w:rPr>
  </w:style>
  <w:style w:type="paragraph" w:styleId="Heading8">
    <w:name w:val="heading 8"/>
    <w:basedOn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num" w:pos="5040"/>
        <w:tab w:val="left" w:pos="5760"/>
        <w:tab w:val="left" w:pos="6480"/>
        <w:tab w:val="left" w:pos="7200"/>
        <w:tab w:val="right" w:pos="9360"/>
      </w:tabs>
      <w:spacing w:after="60"/>
      <w:ind w:left="5040" w:hanging="720"/>
      <w:jc w:val="both"/>
      <w:outlineLvl w:val="7"/>
    </w:pPr>
    <w:rPr>
      <w:iCs/>
      <w:color w:val="000080"/>
      <w:sz w:val="24"/>
    </w:rPr>
  </w:style>
  <w:style w:type="paragraph" w:styleId="Heading9">
    <w:name w:val="heading 9"/>
    <w:basedOn w:val="Normal"/>
    <w:next w:val="Normal"/>
    <w:qFormat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num" w:pos="6120"/>
        <w:tab w:val="left" w:pos="6480"/>
        <w:tab w:val="left" w:pos="7200"/>
        <w:tab w:val="right" w:pos="9360"/>
      </w:tabs>
      <w:spacing w:after="60"/>
      <w:ind w:left="5760" w:hanging="720"/>
      <w:jc w:val="both"/>
      <w:outlineLvl w:val="8"/>
    </w:pPr>
    <w:rPr>
      <w:rFonts w:cs="Arial"/>
      <w:sz w:val="24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4D73"/>
    <w:pPr>
      <w:tabs>
        <w:tab w:val="center" w:pos="4320"/>
        <w:tab w:val="right" w:pos="8640"/>
      </w:tabs>
    </w:pPr>
    <w:rPr>
      <w:rFonts w:ascii="Trajan" w:hAnsi="Trajan"/>
    </w:rPr>
  </w:style>
  <w:style w:type="paragraph" w:styleId="Footer">
    <w:name w:val="footer"/>
    <w:basedOn w:val="Normal"/>
    <w:link w:val="FooterChar"/>
    <w:uiPriority w:val="99"/>
    <w:rsid w:val="00A40031"/>
    <w:pPr>
      <w:tabs>
        <w:tab w:val="center" w:pos="4320"/>
        <w:tab w:val="right" w:pos="8640"/>
      </w:tabs>
    </w:pPr>
  </w:style>
  <w:style w:type="paragraph" w:customStyle="1" w:styleId="HeaderItalics">
    <w:name w:val="Header Italics"/>
    <w:basedOn w:val="Normal"/>
    <w:link w:val="HeaderItalicsChar"/>
    <w:rsid w:val="000F4D73"/>
    <w:rPr>
      <w:rFonts w:ascii="Trajan" w:eastAsia="MS Mincho" w:hAnsi="Trajan"/>
      <w:i/>
    </w:rPr>
  </w:style>
  <w:style w:type="character" w:customStyle="1" w:styleId="HeaderChar">
    <w:name w:val="Header Char"/>
    <w:basedOn w:val="DefaultParagraphFont"/>
    <w:link w:val="Header"/>
    <w:rsid w:val="000F4D73"/>
    <w:rPr>
      <w:rFonts w:ascii="Trajan" w:hAnsi="Trajan"/>
      <w:szCs w:val="24"/>
      <w:lang w:val="en-US" w:eastAsia="en-US" w:bidi="ar-SA"/>
    </w:rPr>
  </w:style>
  <w:style w:type="character" w:customStyle="1" w:styleId="HeaderItalicsChar">
    <w:name w:val="Header Italics Char"/>
    <w:basedOn w:val="DefaultParagraphFont"/>
    <w:link w:val="HeaderItalics"/>
    <w:rsid w:val="000F4D73"/>
    <w:rPr>
      <w:rFonts w:ascii="Trajan" w:eastAsia="MS Mincho" w:hAnsi="Trajan"/>
      <w:i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745F3F"/>
    <w:rPr>
      <w:rFonts w:ascii="Trajan" w:hAnsi="Trajan" w:cs="Arial"/>
      <w:b/>
      <w:bCs/>
      <w:sz w:val="22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42846"/>
    <w:rPr>
      <w:rFonts w:ascii="Tahoma" w:hAnsi="Tahoma" w:cs="Tahoma"/>
      <w:sz w:val="16"/>
      <w:szCs w:val="16"/>
    </w:rPr>
  </w:style>
  <w:style w:type="paragraph" w:customStyle="1" w:styleId="Heading4Text">
    <w:name w:val="Heading 4 Text"/>
    <w:basedOn w:val="Normal"/>
    <w:rsid w:val="00F436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2160"/>
      <w:jc w:val="both"/>
    </w:pPr>
    <w:rPr>
      <w:sz w:val="24"/>
    </w:rPr>
  </w:style>
  <w:style w:type="paragraph" w:customStyle="1" w:styleId="Heading3text">
    <w:name w:val="Heading 3 text"/>
    <w:basedOn w:val="Normal"/>
    <w:rsid w:val="00F436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1440"/>
      <w:jc w:val="both"/>
    </w:pPr>
    <w:rPr>
      <w:sz w:val="24"/>
    </w:rPr>
  </w:style>
  <w:style w:type="paragraph" w:customStyle="1" w:styleId="Heading2text">
    <w:name w:val="Heading 2 text"/>
    <w:basedOn w:val="Normal"/>
    <w:rsid w:val="00406112"/>
    <w:pPr>
      <w:widowControl w:val="0"/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720"/>
      <w:jc w:val="both"/>
    </w:pPr>
    <w:rPr>
      <w:sz w:val="24"/>
    </w:rPr>
  </w:style>
  <w:style w:type="table" w:styleId="TableGrid">
    <w:name w:val="Table Grid"/>
    <w:basedOn w:val="TableNormal"/>
    <w:rsid w:val="004061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E2501"/>
  </w:style>
  <w:style w:type="character" w:customStyle="1" w:styleId="FooterChar">
    <w:name w:val="Footer Char"/>
    <w:basedOn w:val="DefaultParagraphFont"/>
    <w:link w:val="Footer"/>
    <w:uiPriority w:val="99"/>
    <w:rsid w:val="0053185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Capital IT Communications Procedures</vt:lpstr>
    </vt:vector>
  </TitlesOfParts>
  <Company>American Capital, Ltd.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Capital IT Communications Procedures</dc:title>
  <dc:creator>Webb Segur</dc:creator>
  <cp:lastModifiedBy>segur</cp:lastModifiedBy>
  <cp:revision>2</cp:revision>
  <cp:lastPrinted>2009-03-06T19:08:00Z</cp:lastPrinted>
  <dcterms:created xsi:type="dcterms:W3CDTF">2011-09-29T19:06:00Z</dcterms:created>
  <dcterms:modified xsi:type="dcterms:W3CDTF">2011-09-29T19:06:00Z</dcterms:modified>
</cp:coreProperties>
</file>